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F8CF4" w14:textId="0D76B6F4" w:rsidR="00F13CCD" w:rsidRPr="009B5C0A" w:rsidRDefault="00F13CCD" w:rsidP="009A634A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righ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0" w:name="_Hlk126925656"/>
      <w:r w:rsidRPr="009B5C0A">
        <w:rPr>
          <w:rFonts w:ascii="Times New Roman" w:hAnsi="Times New Roman" w:cs="Times New Roman"/>
          <w:b/>
          <w:bCs/>
          <w:sz w:val="28"/>
          <w:szCs w:val="28"/>
          <w:lang w:val="uk-UA"/>
        </w:rPr>
        <w:t>СЕКЦІЯ 1. Композиційні матеріали на основі полімерів</w:t>
      </w:r>
      <w:bookmarkEnd w:id="0"/>
    </w:p>
    <w:p w14:paraId="2B20EE81" w14:textId="563EC1F5" w:rsidR="00F13CCD" w:rsidRPr="009B5C0A" w:rsidRDefault="00682194" w:rsidP="009A634A">
      <w:pPr>
        <w:spacing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B5C0A">
        <w:rPr>
          <w:rFonts w:ascii="Times New Roman" w:hAnsi="Times New Roman" w:cs="Times New Roman"/>
          <w:b/>
          <w:bCs/>
          <w:sz w:val="28"/>
          <w:szCs w:val="28"/>
          <w:lang w:val="uk-UA"/>
        </w:rPr>
        <w:t>УДК 678.</w:t>
      </w:r>
      <w:r w:rsidR="00B11181">
        <w:rPr>
          <w:rFonts w:ascii="Times New Roman" w:hAnsi="Times New Roman" w:cs="Times New Roman"/>
          <w:b/>
          <w:bCs/>
          <w:sz w:val="28"/>
          <w:szCs w:val="28"/>
          <w:lang w:val="uk-UA"/>
        </w:rPr>
        <w:t>234</w:t>
      </w:r>
      <w:r w:rsidR="009B5C0A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="00B11181">
        <w:rPr>
          <w:rFonts w:ascii="Times New Roman" w:hAnsi="Times New Roman" w:cs="Times New Roman"/>
          <w:b/>
          <w:bCs/>
          <w:sz w:val="28"/>
          <w:szCs w:val="28"/>
          <w:lang w:val="uk-UA"/>
        </w:rPr>
        <w:t>71</w:t>
      </w:r>
    </w:p>
    <w:p w14:paraId="7DC44E84" w14:textId="77777777" w:rsidR="00B11181" w:rsidRDefault="00B11181" w:rsidP="009A634A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ВИСОКОНАПОВНЕНІ ПОЛІМЕРНІ КОМПОЗИТИ, </w:t>
      </w:r>
    </w:p>
    <w:p w14:paraId="00000001" w14:textId="6C86785C" w:rsidR="007E22F3" w:rsidRPr="009B5C0A" w:rsidRDefault="00B11181" w:rsidP="009A634A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ОТРИМАННЯ  ТА ЗАСТОСУВАННЯ</w:t>
      </w:r>
    </w:p>
    <w:p w14:paraId="58381257" w14:textId="77777777" w:rsidR="009A634A" w:rsidRPr="009B5C0A" w:rsidRDefault="009A634A" w:rsidP="009A634A">
      <w:pPr>
        <w:spacing w:line="24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Надія Сова</w:t>
      </w:r>
    </w:p>
    <w:p w14:paraId="7A246CFE" w14:textId="77777777" w:rsidR="009A634A" w:rsidRPr="009B5C0A" w:rsidRDefault="009A634A" w:rsidP="009A634A">
      <w:pPr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9B5C0A">
        <w:rPr>
          <w:rFonts w:ascii="Times New Roman" w:hAnsi="Times New Roman" w:cs="Times New Roman"/>
          <w:sz w:val="28"/>
          <w:szCs w:val="28"/>
          <w:lang w:val="uk-UA"/>
        </w:rPr>
        <w:t xml:space="preserve">Д.т.н., </w:t>
      </w:r>
      <w:r>
        <w:rPr>
          <w:rFonts w:ascii="Times New Roman" w:hAnsi="Times New Roman" w:cs="Times New Roman"/>
          <w:sz w:val="28"/>
          <w:szCs w:val="28"/>
          <w:lang w:val="uk-UA"/>
        </w:rPr>
        <w:t>доцент</w:t>
      </w:r>
    </w:p>
    <w:p w14:paraId="627640DC" w14:textId="77777777" w:rsidR="009A634A" w:rsidRPr="009B5C0A" w:rsidRDefault="009A634A" w:rsidP="009A634A">
      <w:pPr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9B5C0A">
        <w:rPr>
          <w:rFonts w:ascii="Times New Roman" w:hAnsi="Times New Roman" w:cs="Times New Roman"/>
          <w:sz w:val="28"/>
          <w:szCs w:val="28"/>
          <w:lang w:val="uk-UA"/>
        </w:rPr>
        <w:t>Київський національний університет технологій та дизайну</w:t>
      </w:r>
    </w:p>
    <w:p w14:paraId="6DA32A09" w14:textId="77777777" w:rsidR="009A634A" w:rsidRDefault="009A634A" w:rsidP="009A634A">
      <w:pPr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hyperlink r:id="rId7" w:history="1">
        <w:r w:rsidRPr="00556D6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djanc</w:t>
        </w:r>
        <w:r w:rsidRPr="00556D62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@ukr.net</w:t>
        </w:r>
      </w:hyperlink>
    </w:p>
    <w:p w14:paraId="4DA4BDF2" w14:textId="77777777" w:rsidR="009A634A" w:rsidRDefault="009A634A" w:rsidP="009A634A">
      <w:pPr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0C435265" w14:textId="5D897DA9" w:rsidR="00B11181" w:rsidRPr="00B11181" w:rsidRDefault="00B11181" w:rsidP="009A634A">
      <w:pPr>
        <w:spacing w:line="24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11181">
        <w:rPr>
          <w:rFonts w:ascii="Times New Roman" w:hAnsi="Times New Roman" w:cs="Times New Roman"/>
          <w:b/>
          <w:bCs/>
          <w:sz w:val="28"/>
          <w:szCs w:val="28"/>
          <w:lang w:val="uk-UA"/>
        </w:rPr>
        <w:t>Олександр Слєпцов</w:t>
      </w:r>
    </w:p>
    <w:p w14:paraId="5B17485A" w14:textId="640FA497" w:rsidR="00B11181" w:rsidRDefault="00B11181" w:rsidP="009A634A">
      <w:pPr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К.т.н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., асистент</w:t>
      </w:r>
    </w:p>
    <w:p w14:paraId="607145FF" w14:textId="77777777" w:rsidR="00B11181" w:rsidRDefault="00B11181" w:rsidP="009A634A">
      <w:pPr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9B5C0A">
        <w:rPr>
          <w:rFonts w:ascii="Times New Roman" w:hAnsi="Times New Roman" w:cs="Times New Roman"/>
          <w:sz w:val="28"/>
          <w:szCs w:val="28"/>
          <w:lang w:val="uk-UA"/>
        </w:rPr>
        <w:t>Київський національний університет технологій та дизайну</w:t>
      </w:r>
    </w:p>
    <w:p w14:paraId="16DE967E" w14:textId="067C0D7F" w:rsidR="00B11181" w:rsidRDefault="009A634A" w:rsidP="009A634A">
      <w:pPr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hyperlink r:id="rId8" w:history="1">
        <w:r w:rsidRPr="00556D62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slyepcov.oo@knutd.edu.ua</w:t>
        </w:r>
      </w:hyperlink>
    </w:p>
    <w:p w14:paraId="5DEBDA66" w14:textId="77777777" w:rsidR="009A634A" w:rsidRPr="009B5C0A" w:rsidRDefault="009A634A" w:rsidP="009A634A">
      <w:pPr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256861B9" w14:textId="77777777" w:rsidR="009A634A" w:rsidRPr="00B11181" w:rsidRDefault="009A634A" w:rsidP="009A634A">
      <w:pPr>
        <w:spacing w:line="24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Любомир Розвора</w:t>
      </w:r>
    </w:p>
    <w:p w14:paraId="3079B17A" w14:textId="77777777" w:rsidR="009A634A" w:rsidRPr="009B5C0A" w:rsidRDefault="009A634A" w:rsidP="009A634A">
      <w:pPr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9B5C0A">
        <w:rPr>
          <w:rFonts w:ascii="Times New Roman" w:hAnsi="Times New Roman" w:cs="Times New Roman"/>
          <w:sz w:val="28"/>
          <w:szCs w:val="28"/>
          <w:lang w:val="uk-UA"/>
        </w:rPr>
        <w:t xml:space="preserve">Аспірант </w:t>
      </w:r>
    </w:p>
    <w:p w14:paraId="479A62CC" w14:textId="77777777" w:rsidR="009A634A" w:rsidRPr="009B5C0A" w:rsidRDefault="009A634A" w:rsidP="009A634A">
      <w:pPr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9B5C0A">
        <w:rPr>
          <w:rFonts w:ascii="Times New Roman" w:hAnsi="Times New Roman" w:cs="Times New Roman"/>
          <w:sz w:val="28"/>
          <w:szCs w:val="28"/>
          <w:lang w:val="uk-UA"/>
        </w:rPr>
        <w:t>Київський національний університет технологій та дизайну</w:t>
      </w:r>
    </w:p>
    <w:p w14:paraId="08CCFEE9" w14:textId="77777777" w:rsidR="009A634A" w:rsidRPr="00B11181" w:rsidRDefault="009A634A" w:rsidP="009A634A">
      <w:pPr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B11181">
        <w:rPr>
          <w:rFonts w:ascii="Times New Roman" w:hAnsi="Times New Roman" w:cs="Times New Roman"/>
          <w:sz w:val="28"/>
          <w:szCs w:val="28"/>
        </w:rPr>
        <w:t>lew.9.bv@gmail.com</w:t>
      </w:r>
    </w:p>
    <w:p w14:paraId="04644764" w14:textId="77777777" w:rsidR="00B11181" w:rsidRDefault="00B11181" w:rsidP="00682194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0173A451" w14:textId="02DA1BAC" w:rsidR="00682194" w:rsidRPr="00E32F5E" w:rsidRDefault="00682194" w:rsidP="009A634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2F5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Анотація. </w:t>
      </w:r>
      <w:r w:rsidR="0036257D" w:rsidRPr="00E32F5E">
        <w:rPr>
          <w:rFonts w:ascii="Times New Roman" w:hAnsi="Times New Roman" w:cs="Times New Roman"/>
          <w:sz w:val="24"/>
          <w:szCs w:val="24"/>
          <w:lang w:val="uk-UA"/>
        </w:rPr>
        <w:t xml:space="preserve">Робота присвячена </w:t>
      </w:r>
      <w:r w:rsidR="00B11181">
        <w:rPr>
          <w:rFonts w:ascii="Times New Roman" w:hAnsi="Times New Roman" w:cs="Times New Roman"/>
          <w:sz w:val="24"/>
          <w:szCs w:val="24"/>
          <w:lang w:val="uk-UA"/>
        </w:rPr>
        <w:t>аналізу технологій створення полімерних композиційних матеріалів</w:t>
      </w:r>
      <w:r w:rsidR="0036257D" w:rsidRPr="00E32F5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11181">
        <w:rPr>
          <w:rFonts w:ascii="Times New Roman" w:hAnsi="Times New Roman" w:cs="Times New Roman"/>
          <w:sz w:val="24"/>
          <w:szCs w:val="24"/>
          <w:lang w:val="uk-UA"/>
        </w:rPr>
        <w:t>на основі поліолефінів.</w:t>
      </w:r>
    </w:p>
    <w:p w14:paraId="4C73582B" w14:textId="38D4C548" w:rsidR="00682194" w:rsidRPr="00E32F5E" w:rsidRDefault="00682194" w:rsidP="009A634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2F5E">
        <w:rPr>
          <w:rFonts w:ascii="Times New Roman" w:hAnsi="Times New Roman" w:cs="Times New Roman"/>
          <w:b/>
          <w:bCs/>
          <w:sz w:val="24"/>
          <w:szCs w:val="24"/>
          <w:lang w:val="uk-UA"/>
        </w:rPr>
        <w:t>Ключові слова:</w:t>
      </w:r>
      <w:r w:rsidR="0036257D" w:rsidRPr="00E32F5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B11181">
        <w:rPr>
          <w:rFonts w:ascii="Times New Roman" w:hAnsi="Times New Roman" w:cs="Times New Roman"/>
          <w:sz w:val="24"/>
          <w:szCs w:val="24"/>
          <w:lang w:val="uk-UA"/>
        </w:rPr>
        <w:t>полімерний композиційний матеріал, наповнювач, фізико-механічні властивості, диспергування, поліолефіни.</w:t>
      </w:r>
    </w:p>
    <w:p w14:paraId="000A51ED" w14:textId="77777777" w:rsidR="00682194" w:rsidRPr="008A6361" w:rsidRDefault="00682194" w:rsidP="009A634A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val="uk-UA"/>
        </w:rPr>
      </w:pPr>
    </w:p>
    <w:p w14:paraId="22397E5F" w14:textId="77777777" w:rsidR="00B11181" w:rsidRPr="00B11181" w:rsidRDefault="00682194" w:rsidP="009A634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32F5E">
        <w:rPr>
          <w:rFonts w:ascii="Times New Roman" w:hAnsi="Times New Roman" w:cs="Times New Roman"/>
          <w:b/>
          <w:bCs/>
          <w:sz w:val="24"/>
          <w:szCs w:val="24"/>
          <w:lang w:val="en-US"/>
        </w:rPr>
        <w:t>Abstract</w:t>
      </w:r>
      <w:r w:rsidR="009B5C0A" w:rsidRPr="00E32F5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. </w:t>
      </w:r>
      <w:r w:rsidR="00B11181" w:rsidRPr="00B11181">
        <w:rPr>
          <w:rFonts w:ascii="Times New Roman" w:hAnsi="Times New Roman" w:cs="Times New Roman"/>
          <w:sz w:val="24"/>
          <w:szCs w:val="24"/>
          <w:lang w:val="en-US"/>
        </w:rPr>
        <w:t>The work is devoted to the analysis of technologies for creating polymer composite materials based on polyolefins.</w:t>
      </w:r>
    </w:p>
    <w:p w14:paraId="3BD6C219" w14:textId="48A4E54E" w:rsidR="00813981" w:rsidRDefault="00B11181" w:rsidP="009A634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11181">
        <w:rPr>
          <w:rFonts w:ascii="Times New Roman" w:hAnsi="Times New Roman" w:cs="Times New Roman"/>
          <w:b/>
          <w:bCs/>
          <w:sz w:val="24"/>
          <w:szCs w:val="24"/>
          <w:lang w:val="en-US"/>
        </w:rPr>
        <w:t>Key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B11181">
        <w:rPr>
          <w:rFonts w:ascii="Times New Roman" w:hAnsi="Times New Roman" w:cs="Times New Roman"/>
          <w:b/>
          <w:bCs/>
          <w:sz w:val="24"/>
          <w:szCs w:val="24"/>
          <w:lang w:val="en-US"/>
        </w:rPr>
        <w:t>words:</w:t>
      </w:r>
      <w:r w:rsidRPr="00B11181">
        <w:rPr>
          <w:rFonts w:ascii="Times New Roman" w:hAnsi="Times New Roman" w:cs="Times New Roman"/>
          <w:sz w:val="24"/>
          <w:szCs w:val="24"/>
          <w:lang w:val="en-US"/>
        </w:rPr>
        <w:t xml:space="preserve"> polymer composite material, filler, physical and mechanical properties, dispersion, polyolefins.</w:t>
      </w:r>
    </w:p>
    <w:p w14:paraId="3702D60A" w14:textId="77777777" w:rsidR="00B11181" w:rsidRDefault="00B11181" w:rsidP="00B11181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471E59F0" w14:textId="6E8C2CAB" w:rsidR="001146DC" w:rsidRDefault="00B06642" w:rsidP="00B1118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Розвиток сучасних технологій вимагає застосування матеріалів з </w:t>
      </w:r>
      <w:r w:rsidR="00190DD9">
        <w:rPr>
          <w:rFonts w:ascii="Times New Roman" w:hAnsi="Times New Roman" w:cs="Times New Roman"/>
          <w:sz w:val="28"/>
          <w:szCs w:val="28"/>
          <w:lang w:val="uk-UA"/>
        </w:rPr>
        <w:t>вдосконаленими експлуатаційними властивостями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  <w:r w:rsidR="00B11181">
        <w:rPr>
          <w:rFonts w:ascii="Times New Roman" w:hAnsi="Times New Roman" w:cs="Times New Roman"/>
          <w:sz w:val="28"/>
          <w:szCs w:val="28"/>
          <w:lang w:val="uk-UA"/>
        </w:rPr>
        <w:t xml:space="preserve">Полімерні композиційні матеріали </w:t>
      </w:r>
      <w:r w:rsidR="008B773F" w:rsidRPr="008B773F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це матеріали на основі </w:t>
      </w:r>
      <w:r w:rsidR="00190DD9">
        <w:rPr>
          <w:rFonts w:ascii="Times New Roman" w:hAnsi="Times New Roman" w:cs="Times New Roman"/>
          <w:sz w:val="28"/>
          <w:szCs w:val="28"/>
          <w:lang w:val="uk-UA"/>
        </w:rPr>
        <w:t>полімерної матриці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що містять функціональні наповнювачі. </w:t>
      </w:r>
      <w:r w:rsidR="00190DD9">
        <w:rPr>
          <w:rFonts w:ascii="Times New Roman" w:hAnsi="Times New Roman" w:cs="Times New Roman"/>
          <w:sz w:val="28"/>
          <w:szCs w:val="28"/>
          <w:lang w:val="uk-UA"/>
        </w:rPr>
        <w:t xml:space="preserve"> Як наповнювачі можуть застосовуватись різноманітні неорганічні та органічні речовини у вигляді дисперсних порошків, волокон, лусок. Вибір складу та вмісту компонентів полімерного композиційного матеріалу визначається його наступним застосуванням та необхідними функціональними властивостями</w:t>
      </w:r>
      <w:r w:rsidR="00C1753F" w:rsidRPr="00C1753F">
        <w:rPr>
          <w:rFonts w:ascii="Times New Roman" w:hAnsi="Times New Roman" w:cs="Times New Roman"/>
          <w:sz w:val="28"/>
          <w:szCs w:val="28"/>
          <w:lang w:val="ru-RU"/>
        </w:rPr>
        <w:t xml:space="preserve"> [1].</w:t>
      </w:r>
      <w:r w:rsidR="00190DD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14:paraId="2506AE18" w14:textId="337F979D" w:rsidR="00190DD9" w:rsidRDefault="00190DD9" w:rsidP="005976B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Значну роль у формуванні властивостей полімерних композитів відіграють технології отримання цих композитів, способи попередньої обробки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наповнювачів та способи отримання готових виробів на основі створених композитів. </w:t>
      </w:r>
    </w:p>
    <w:p w14:paraId="13FACE93" w14:textId="4D244E64" w:rsidR="005976BE" w:rsidRPr="005976BE" w:rsidRDefault="005976BE" w:rsidP="005976B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76BE">
        <w:rPr>
          <w:rFonts w:ascii="Times New Roman" w:hAnsi="Times New Roman" w:cs="Times New Roman"/>
          <w:sz w:val="28"/>
          <w:szCs w:val="28"/>
          <w:lang w:val="uk-UA"/>
        </w:rPr>
        <w:t xml:space="preserve">Полімерні композити отримують за технологією компаундування. </w:t>
      </w:r>
      <w:r w:rsidRPr="005976BE">
        <w:rPr>
          <w:rFonts w:ascii="Times New Roman" w:hAnsi="Times New Roman" w:cs="Times New Roman"/>
          <w:sz w:val="28"/>
          <w:szCs w:val="28"/>
          <w:lang w:val="uk-UA"/>
        </w:rPr>
        <w:t xml:space="preserve"> Компаундування – процес поєднання </w:t>
      </w:r>
      <w:r w:rsidR="007D6FDE">
        <w:rPr>
          <w:rFonts w:ascii="Times New Roman" w:hAnsi="Times New Roman" w:cs="Times New Roman"/>
          <w:sz w:val="28"/>
          <w:szCs w:val="28"/>
          <w:lang w:val="uk-UA"/>
        </w:rPr>
        <w:t>шляхом</w:t>
      </w:r>
      <w:r w:rsidRPr="005976BE">
        <w:rPr>
          <w:rFonts w:ascii="Times New Roman" w:hAnsi="Times New Roman" w:cs="Times New Roman"/>
          <w:sz w:val="28"/>
          <w:szCs w:val="28"/>
          <w:lang w:val="uk-UA"/>
        </w:rPr>
        <w:t xml:space="preserve"> змішування компонентів різної природи на </w:t>
      </w:r>
      <w:proofErr w:type="spellStart"/>
      <w:r w:rsidRPr="005976BE">
        <w:rPr>
          <w:rFonts w:ascii="Times New Roman" w:hAnsi="Times New Roman" w:cs="Times New Roman"/>
          <w:sz w:val="28"/>
          <w:szCs w:val="28"/>
          <w:lang w:val="uk-UA"/>
        </w:rPr>
        <w:t>екструзійному</w:t>
      </w:r>
      <w:proofErr w:type="spellEnd"/>
      <w:r w:rsidRPr="005976BE">
        <w:rPr>
          <w:rFonts w:ascii="Times New Roman" w:hAnsi="Times New Roman" w:cs="Times New Roman"/>
          <w:sz w:val="28"/>
          <w:szCs w:val="28"/>
          <w:lang w:val="uk-UA"/>
        </w:rPr>
        <w:t xml:space="preserve"> устаткуванні.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976BE">
        <w:rPr>
          <w:rFonts w:ascii="Times New Roman" w:hAnsi="Times New Roman" w:cs="Times New Roman"/>
          <w:sz w:val="28"/>
          <w:szCs w:val="28"/>
          <w:lang w:val="uk-UA"/>
        </w:rPr>
        <w:tab/>
        <w:t>Компаундування може здійснюватися трьома основними способами: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 w:rsidRPr="005976BE">
        <w:rPr>
          <w:rFonts w:ascii="Times New Roman" w:hAnsi="Times New Roman" w:cs="Times New Roman"/>
          <w:sz w:val="28"/>
          <w:szCs w:val="28"/>
          <w:lang w:val="uk-UA"/>
        </w:rPr>
        <w:t xml:space="preserve">опереднє змішування або </w:t>
      </w:r>
      <w:proofErr w:type="spellStart"/>
      <w:r w:rsidRPr="005976BE">
        <w:rPr>
          <w:rFonts w:ascii="Times New Roman" w:hAnsi="Times New Roman" w:cs="Times New Roman"/>
          <w:sz w:val="28"/>
          <w:szCs w:val="28"/>
          <w:lang w:val="uk-UA"/>
        </w:rPr>
        <w:t>премікс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 р</w:t>
      </w:r>
      <w:r w:rsidRPr="005976BE">
        <w:rPr>
          <w:rFonts w:ascii="Times New Roman" w:hAnsi="Times New Roman" w:cs="Times New Roman"/>
          <w:sz w:val="28"/>
          <w:szCs w:val="28"/>
          <w:lang w:val="uk-UA"/>
        </w:rPr>
        <w:t>оздільне дозування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>; к</w:t>
      </w:r>
      <w:r w:rsidRPr="005976BE">
        <w:rPr>
          <w:rFonts w:ascii="Times New Roman" w:hAnsi="Times New Roman" w:cs="Times New Roman"/>
          <w:sz w:val="28"/>
          <w:szCs w:val="28"/>
          <w:lang w:val="uk-UA"/>
        </w:rPr>
        <w:t xml:space="preserve">омбінований процес </w:t>
      </w:r>
      <w:r>
        <w:rPr>
          <w:rFonts w:ascii="Times New Roman" w:hAnsi="Times New Roman" w:cs="Times New Roman"/>
          <w:sz w:val="28"/>
          <w:szCs w:val="28"/>
          <w:lang w:val="uk-UA"/>
        </w:rPr>
        <w:t>з поєднанням попереднього змішування з роздільним дозуванням</w:t>
      </w:r>
      <w:r w:rsidR="00C1753F" w:rsidRPr="00C1753F">
        <w:rPr>
          <w:rFonts w:ascii="Times New Roman" w:hAnsi="Times New Roman" w:cs="Times New Roman"/>
          <w:sz w:val="28"/>
          <w:szCs w:val="28"/>
          <w:lang w:val="uk-UA"/>
        </w:rPr>
        <w:t xml:space="preserve"> [2-3]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17D390BB" w14:textId="3FA8FBFC" w:rsidR="005976BE" w:rsidRPr="005976BE" w:rsidRDefault="005976BE" w:rsidP="005976B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76BE">
        <w:rPr>
          <w:rFonts w:ascii="Times New Roman" w:hAnsi="Times New Roman" w:cs="Times New Roman"/>
          <w:sz w:val="28"/>
          <w:szCs w:val="28"/>
          <w:lang w:val="uk-UA"/>
        </w:rPr>
        <w:t>Попереднє змішування – процес компаундування при якому всі компоненти майбутньої суміші попередньо змішують у окремому устаткуванні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шляхом точного об’ємного або масового дозування компонентів за наперед заданим рецептом. Далі </w:t>
      </w:r>
      <w:r w:rsidRPr="005976BE">
        <w:rPr>
          <w:rFonts w:ascii="Times New Roman" w:hAnsi="Times New Roman" w:cs="Times New Roman"/>
          <w:sz w:val="28"/>
          <w:szCs w:val="28"/>
          <w:lang w:val="uk-UA"/>
        </w:rPr>
        <w:t xml:space="preserve">готову суміш переробляють у </w:t>
      </w:r>
      <w:proofErr w:type="spellStart"/>
      <w:r w:rsidRPr="005976BE">
        <w:rPr>
          <w:rFonts w:ascii="Times New Roman" w:hAnsi="Times New Roman" w:cs="Times New Roman"/>
          <w:sz w:val="28"/>
          <w:szCs w:val="28"/>
          <w:lang w:val="uk-UA"/>
        </w:rPr>
        <w:t>екструзійному</w:t>
      </w:r>
      <w:proofErr w:type="spellEnd"/>
      <w:r w:rsidRPr="005976BE">
        <w:rPr>
          <w:rFonts w:ascii="Times New Roman" w:hAnsi="Times New Roman" w:cs="Times New Roman"/>
          <w:sz w:val="28"/>
          <w:szCs w:val="28"/>
          <w:lang w:val="uk-UA"/>
        </w:rPr>
        <w:t xml:space="preserve"> устаткуванні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 отримання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грануляту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A6419AC" w14:textId="08C4DC8D" w:rsidR="005976BE" w:rsidRPr="005976BE" w:rsidRDefault="005976BE" w:rsidP="005976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76BE">
        <w:rPr>
          <w:rFonts w:ascii="Times New Roman" w:hAnsi="Times New Roman" w:cs="Times New Roman"/>
          <w:sz w:val="28"/>
          <w:szCs w:val="28"/>
          <w:lang w:val="uk-UA"/>
        </w:rPr>
        <w:tab/>
        <w:t xml:space="preserve">Роздільне дозування  - процес компаундування при якому всі необхідні компоненти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створюваного композиту </w:t>
      </w:r>
      <w:r w:rsidRPr="005976BE">
        <w:rPr>
          <w:rFonts w:ascii="Times New Roman" w:hAnsi="Times New Roman" w:cs="Times New Roman"/>
          <w:sz w:val="28"/>
          <w:szCs w:val="28"/>
          <w:lang w:val="uk-UA"/>
        </w:rPr>
        <w:t xml:space="preserve">дозуються неперервно 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заданій </w:t>
      </w:r>
      <w:r w:rsidRPr="005976BE">
        <w:rPr>
          <w:rFonts w:ascii="Times New Roman" w:hAnsi="Times New Roman" w:cs="Times New Roman"/>
          <w:sz w:val="28"/>
          <w:szCs w:val="28"/>
          <w:lang w:val="uk-UA"/>
        </w:rPr>
        <w:t xml:space="preserve">пропорції у </w:t>
      </w:r>
      <w:proofErr w:type="spellStart"/>
      <w:r w:rsidRPr="005976BE">
        <w:rPr>
          <w:rFonts w:ascii="Times New Roman" w:hAnsi="Times New Roman" w:cs="Times New Roman"/>
          <w:sz w:val="28"/>
          <w:szCs w:val="28"/>
          <w:lang w:val="uk-UA"/>
        </w:rPr>
        <w:t>екструзійне</w:t>
      </w:r>
      <w:proofErr w:type="spellEnd"/>
      <w:r w:rsidRPr="005976BE">
        <w:rPr>
          <w:rFonts w:ascii="Times New Roman" w:hAnsi="Times New Roman" w:cs="Times New Roman"/>
          <w:sz w:val="28"/>
          <w:szCs w:val="28"/>
          <w:lang w:val="uk-UA"/>
        </w:rPr>
        <w:t xml:space="preserve"> устаткування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>з використанням д</w:t>
      </w:r>
      <w:r w:rsidRPr="005976BE">
        <w:rPr>
          <w:rFonts w:ascii="Times New Roman" w:hAnsi="Times New Roman" w:cs="Times New Roman"/>
          <w:sz w:val="28"/>
          <w:szCs w:val="28"/>
          <w:lang w:val="uk-UA"/>
        </w:rPr>
        <w:t xml:space="preserve">озаторів неперервної дії. </w:t>
      </w:r>
    </w:p>
    <w:p w14:paraId="49E07739" w14:textId="77777777" w:rsidR="00E93C82" w:rsidRDefault="005976BE" w:rsidP="00E93C8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76BE">
        <w:rPr>
          <w:rFonts w:ascii="Times New Roman" w:hAnsi="Times New Roman" w:cs="Times New Roman"/>
          <w:sz w:val="28"/>
          <w:szCs w:val="28"/>
          <w:lang w:val="uk-UA"/>
        </w:rPr>
        <w:t>Комбінований процес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компаундування</w:t>
      </w:r>
      <w:r w:rsidRPr="005976BE">
        <w:rPr>
          <w:rFonts w:ascii="Times New Roman" w:hAnsi="Times New Roman" w:cs="Times New Roman"/>
          <w:sz w:val="28"/>
          <w:szCs w:val="28"/>
          <w:lang w:val="uk-UA"/>
        </w:rPr>
        <w:t xml:space="preserve"> полягає у частковому поєднанні неперервного дозування частини компонентів та неперервного дозування частини компонентів як попередньо виготовленої суміші.</w:t>
      </w:r>
    </w:p>
    <w:p w14:paraId="22308004" w14:textId="0459C0AA" w:rsidR="00E93C82" w:rsidRDefault="00E93C82" w:rsidP="00E93C8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Полімерні композити отримують та застосовують у вигляді компаундів та концентратів. </w:t>
      </w:r>
      <w:r w:rsidRPr="00916A52">
        <w:rPr>
          <w:rFonts w:ascii="Times New Roman" w:hAnsi="Times New Roman" w:cs="Times New Roman"/>
          <w:sz w:val="28"/>
          <w:szCs w:val="28"/>
          <w:lang w:val="uk-UA"/>
        </w:rPr>
        <w:t>Компаунд – готова до переробки система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916A52">
        <w:rPr>
          <w:rFonts w:ascii="Times New Roman" w:hAnsi="Times New Roman" w:cs="Times New Roman"/>
          <w:sz w:val="28"/>
          <w:szCs w:val="28"/>
          <w:lang w:val="uk-UA"/>
        </w:rPr>
        <w:t xml:space="preserve">що зазвичай має ступінь наповнення до 30 – 40 % мас. Концентрат – </w:t>
      </w:r>
      <w:proofErr w:type="spellStart"/>
      <w:r w:rsidRPr="00916A52">
        <w:rPr>
          <w:rFonts w:ascii="Times New Roman" w:hAnsi="Times New Roman" w:cs="Times New Roman"/>
          <w:sz w:val="28"/>
          <w:szCs w:val="28"/>
          <w:lang w:val="uk-UA"/>
        </w:rPr>
        <w:t>високонаповнена</w:t>
      </w:r>
      <w:proofErr w:type="spellEnd"/>
      <w:r w:rsidRPr="00916A52">
        <w:rPr>
          <w:rFonts w:ascii="Times New Roman" w:hAnsi="Times New Roman" w:cs="Times New Roman"/>
          <w:sz w:val="28"/>
          <w:szCs w:val="28"/>
          <w:lang w:val="uk-UA"/>
        </w:rPr>
        <w:t xml:space="preserve"> композиція призначена для змішування з основною сировиною перед переробкою, має високий ступінь наповнення, що може сягати понад 80% мас</w:t>
      </w:r>
      <w:r>
        <w:rPr>
          <w:rFonts w:ascii="Times New Roman" w:hAnsi="Times New Roman" w:cs="Times New Roman"/>
          <w:sz w:val="28"/>
          <w:szCs w:val="28"/>
          <w:lang w:val="uk-UA"/>
        </w:rPr>
        <w:t>.,</w:t>
      </w:r>
      <w:r w:rsidRPr="00916A52">
        <w:rPr>
          <w:rFonts w:ascii="Times New Roman" w:hAnsi="Times New Roman" w:cs="Times New Roman"/>
          <w:sz w:val="28"/>
          <w:szCs w:val="28"/>
          <w:lang w:val="uk-UA"/>
        </w:rPr>
        <w:t xml:space="preserve"> не придатна зазвичай до переробки у чистому вигляді</w:t>
      </w:r>
      <w:r w:rsidR="00C1753F" w:rsidRPr="00C1753F">
        <w:rPr>
          <w:rFonts w:ascii="Times New Roman" w:hAnsi="Times New Roman" w:cs="Times New Roman"/>
          <w:sz w:val="28"/>
          <w:szCs w:val="28"/>
          <w:lang w:val="ru-RU"/>
        </w:rPr>
        <w:t xml:space="preserve"> [4]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79E2F881" w14:textId="77777777" w:rsidR="00F1794F" w:rsidRDefault="00E91920" w:rsidP="004D198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Метод роздільного дозування з використанням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двошнекового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екструдеру дозволяє отримувати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високонаповнені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полімерні композити на основі поліолефінів, </w:t>
      </w:r>
      <w:r w:rsidR="004D1982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яких ступінь наповнення досягає 65-</w:t>
      </w:r>
      <w:r w:rsidR="00E93C82">
        <w:rPr>
          <w:rFonts w:ascii="Times New Roman" w:hAnsi="Times New Roman" w:cs="Times New Roman"/>
          <w:sz w:val="28"/>
          <w:szCs w:val="28"/>
          <w:lang w:val="uk-UA"/>
        </w:rPr>
        <w:t>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0% мас. </w:t>
      </w:r>
    </w:p>
    <w:p w14:paraId="05593798" w14:textId="13646247" w:rsidR="005976BE" w:rsidRDefault="00E93C82" w:rsidP="004D198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Даний метод отримання високонаповнених полімерних композитів може бути ефективно застосований при вирішенні актуального питання повторної переробки полімерних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поліолефінових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відходів. </w:t>
      </w:r>
      <w:r w:rsidR="00FC5019">
        <w:rPr>
          <w:rFonts w:ascii="Times New Roman" w:hAnsi="Times New Roman" w:cs="Times New Roman"/>
          <w:sz w:val="28"/>
          <w:szCs w:val="28"/>
          <w:lang w:val="uk-UA"/>
        </w:rPr>
        <w:t xml:space="preserve">Зокрема, використання </w:t>
      </w:r>
      <w:r w:rsidR="00F1794F">
        <w:rPr>
          <w:rFonts w:ascii="Times New Roman" w:hAnsi="Times New Roman" w:cs="Times New Roman"/>
          <w:sz w:val="28"/>
          <w:szCs w:val="28"/>
          <w:lang w:val="uk-UA"/>
        </w:rPr>
        <w:t xml:space="preserve">технології компаундування дозволить створювати </w:t>
      </w:r>
      <w:proofErr w:type="spellStart"/>
      <w:r w:rsidR="00F1794F">
        <w:rPr>
          <w:rFonts w:ascii="Times New Roman" w:hAnsi="Times New Roman" w:cs="Times New Roman"/>
          <w:sz w:val="28"/>
          <w:szCs w:val="28"/>
          <w:lang w:val="uk-UA"/>
        </w:rPr>
        <w:t>високонаповнені</w:t>
      </w:r>
      <w:proofErr w:type="spellEnd"/>
      <w:r w:rsidR="00F1794F">
        <w:rPr>
          <w:rFonts w:ascii="Times New Roman" w:hAnsi="Times New Roman" w:cs="Times New Roman"/>
          <w:sz w:val="28"/>
          <w:szCs w:val="28"/>
          <w:lang w:val="uk-UA"/>
        </w:rPr>
        <w:t xml:space="preserve"> концентрати карбонату кальцію на основі первинних чи вторинних поліолефінів, які далі можуть бути використані для введення в склад плівкових композицій при виготовленні упаковки. Таким способом планується забезпечення зниження частки полімерної фази у загальній масі полімерних відходів, що є позитивним кроком при вирішення питання утилізації полімерних відходів. Також, введення карбонату кальцію в поліолефіни приводить до зростання густини полімерного матеріалу та зниження його здатності до рознесення вітром при потраплянні на полігони.  </w:t>
      </w:r>
    </w:p>
    <w:p w14:paraId="614A0BD6" w14:textId="77777777" w:rsidR="00F1794F" w:rsidRDefault="00F1794F" w:rsidP="006341E1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2F819E5B" w14:textId="0D1B098D" w:rsidR="006341E1" w:rsidRPr="00C30123" w:rsidRDefault="006341E1" w:rsidP="006341E1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C30123">
        <w:rPr>
          <w:rFonts w:ascii="Times New Roman" w:hAnsi="Times New Roman" w:cs="Times New Roman"/>
          <w:b/>
          <w:bCs/>
          <w:sz w:val="24"/>
          <w:szCs w:val="24"/>
          <w:lang w:val="uk-UA"/>
        </w:rPr>
        <w:t>ВИСНОВКИ</w:t>
      </w:r>
    </w:p>
    <w:p w14:paraId="052ED8AA" w14:textId="5820FE50" w:rsidR="00C1753F" w:rsidRDefault="006341E1" w:rsidP="00C1753F">
      <w:pPr>
        <w:pStyle w:val="a7"/>
        <w:numPr>
          <w:ilvl w:val="0"/>
          <w:numId w:val="3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753F">
        <w:rPr>
          <w:rFonts w:ascii="Times New Roman" w:hAnsi="Times New Roman" w:cs="Times New Roman"/>
          <w:sz w:val="28"/>
          <w:szCs w:val="28"/>
          <w:lang w:val="uk-UA"/>
        </w:rPr>
        <w:t>У роботі проведено аналі</w:t>
      </w:r>
      <w:r w:rsidR="00813981" w:rsidRPr="00C1753F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C1753F" w:rsidRPr="00C1753F">
        <w:rPr>
          <w:rFonts w:ascii="Times New Roman" w:hAnsi="Times New Roman" w:cs="Times New Roman"/>
          <w:sz w:val="28"/>
          <w:szCs w:val="28"/>
          <w:lang w:val="uk-UA"/>
        </w:rPr>
        <w:t xml:space="preserve">технологій створення високонаповнених полімерних композитів та запропоновано застосування технології компаундування для часткового вирішення питання переробки </w:t>
      </w:r>
      <w:proofErr w:type="spellStart"/>
      <w:r w:rsidR="00C1753F" w:rsidRPr="00C1753F">
        <w:rPr>
          <w:rFonts w:ascii="Times New Roman" w:hAnsi="Times New Roman" w:cs="Times New Roman"/>
          <w:sz w:val="28"/>
          <w:szCs w:val="28"/>
          <w:lang w:val="uk-UA"/>
        </w:rPr>
        <w:t>поліимерних</w:t>
      </w:r>
      <w:proofErr w:type="spellEnd"/>
      <w:r w:rsidR="00C1753F" w:rsidRPr="00C1753F">
        <w:rPr>
          <w:rFonts w:ascii="Times New Roman" w:hAnsi="Times New Roman" w:cs="Times New Roman"/>
          <w:sz w:val="28"/>
          <w:szCs w:val="28"/>
          <w:lang w:val="uk-UA"/>
        </w:rPr>
        <w:t xml:space="preserve"> відходів.</w:t>
      </w:r>
    </w:p>
    <w:p w14:paraId="2B6642AE" w14:textId="77777777" w:rsidR="00C1753F" w:rsidRPr="00C1753F" w:rsidRDefault="00C1753F" w:rsidP="00C1753F">
      <w:pPr>
        <w:pStyle w:val="a7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0000028" w14:textId="25F2BDB0" w:rsidR="007E22F3" w:rsidRDefault="006341E1" w:rsidP="006341E1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6341E1">
        <w:rPr>
          <w:rFonts w:ascii="Times New Roman" w:hAnsi="Times New Roman" w:cs="Times New Roman"/>
          <w:b/>
          <w:bCs/>
          <w:sz w:val="24"/>
          <w:szCs w:val="24"/>
        </w:rPr>
        <w:t>Список</w:t>
      </w:r>
      <w:r w:rsidRPr="00C3012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6341E1">
        <w:rPr>
          <w:rFonts w:ascii="Times New Roman" w:hAnsi="Times New Roman" w:cs="Times New Roman"/>
          <w:b/>
          <w:bCs/>
          <w:sz w:val="24"/>
          <w:szCs w:val="24"/>
        </w:rPr>
        <w:t>літератури</w:t>
      </w:r>
      <w:proofErr w:type="spellEnd"/>
      <w:r w:rsidRPr="00C30123"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</w:p>
    <w:p w14:paraId="27781DF4" w14:textId="302B97DC" w:rsidR="00E325F5" w:rsidRPr="00CA449D" w:rsidRDefault="00E325F5" w:rsidP="00C1753F">
      <w:pPr>
        <w:pStyle w:val="a7"/>
        <w:numPr>
          <w:ilvl w:val="0"/>
          <w:numId w:val="2"/>
        </w:numPr>
        <w:spacing w:line="36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CA449D">
        <w:rPr>
          <w:rFonts w:ascii="Times New Roman" w:eastAsia="Times New Roman" w:hAnsi="Times New Roman" w:cs="Times New Roman"/>
          <w:sz w:val="28"/>
          <w:szCs w:val="28"/>
          <w:lang w:val="uk-UA"/>
        </w:rPr>
        <w:t>Rothon</w:t>
      </w:r>
      <w:proofErr w:type="spellEnd"/>
      <w:r w:rsidRPr="00CA449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R. </w:t>
      </w:r>
      <w:proofErr w:type="spellStart"/>
      <w:r w:rsidRPr="00C1753F">
        <w:rPr>
          <w:rFonts w:ascii="Times New Roman" w:eastAsia="Times New Roman" w:hAnsi="Times New Roman" w:cs="Times New Roman"/>
          <w:sz w:val="28"/>
          <w:szCs w:val="28"/>
          <w:lang w:val="uk-UA"/>
        </w:rPr>
        <w:t>Particulate-filled</w:t>
      </w:r>
      <w:proofErr w:type="spellEnd"/>
      <w:r w:rsidRPr="00C1753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polymer composites</w:t>
      </w:r>
      <w:r w:rsidRPr="00CA449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CA449D">
        <w:rPr>
          <w:rFonts w:ascii="Times New Roman" w:eastAsia="Times New Roman" w:hAnsi="Times New Roman" w:cs="Times New Roman"/>
          <w:sz w:val="28"/>
          <w:szCs w:val="28"/>
          <w:lang w:val="uk-UA"/>
        </w:rPr>
        <w:t>iSmithers</w:t>
      </w:r>
      <w:proofErr w:type="spellEnd"/>
      <w:r w:rsidRPr="00CA449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A449D">
        <w:rPr>
          <w:rFonts w:ascii="Times New Roman" w:eastAsia="Times New Roman" w:hAnsi="Times New Roman" w:cs="Times New Roman"/>
          <w:sz w:val="28"/>
          <w:szCs w:val="28"/>
          <w:lang w:val="uk-UA"/>
        </w:rPr>
        <w:t>Rapra</w:t>
      </w:r>
      <w:proofErr w:type="spellEnd"/>
      <w:r w:rsidRPr="00CA449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A449D">
        <w:rPr>
          <w:rFonts w:ascii="Times New Roman" w:eastAsia="Times New Roman" w:hAnsi="Times New Roman" w:cs="Times New Roman"/>
          <w:sz w:val="28"/>
          <w:szCs w:val="28"/>
          <w:lang w:val="uk-UA"/>
        </w:rPr>
        <w:t>Publishing</w:t>
      </w:r>
      <w:proofErr w:type="spellEnd"/>
      <w:r w:rsidRPr="00CA449D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CA449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A449D">
        <w:rPr>
          <w:rFonts w:ascii="Times New Roman" w:eastAsia="Times New Roman" w:hAnsi="Times New Roman" w:cs="Times New Roman"/>
          <w:sz w:val="28"/>
          <w:szCs w:val="28"/>
          <w:lang w:val="uk-UA"/>
        </w:rPr>
        <w:t>2003</w:t>
      </w:r>
      <w:r w:rsidR="00043595" w:rsidRPr="00CA449D">
        <w:rPr>
          <w:rFonts w:ascii="Times New Roman" w:eastAsia="Times New Roman" w:hAnsi="Times New Roman" w:cs="Times New Roman"/>
          <w:sz w:val="28"/>
          <w:szCs w:val="28"/>
          <w:lang w:val="uk-UA"/>
        </w:rPr>
        <w:t>. 527р.</w:t>
      </w:r>
    </w:p>
    <w:p w14:paraId="4CD09BD7" w14:textId="01C3376A" w:rsidR="00E325F5" w:rsidRPr="00CA449D" w:rsidRDefault="00AF0497" w:rsidP="00C1753F">
      <w:pPr>
        <w:pStyle w:val="a7"/>
        <w:numPr>
          <w:ilvl w:val="0"/>
          <w:numId w:val="2"/>
        </w:numPr>
        <w:spacing w:line="36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CA449D">
        <w:rPr>
          <w:rFonts w:ascii="Times New Roman" w:eastAsia="Times New Roman" w:hAnsi="Times New Roman" w:cs="Times New Roman"/>
          <w:sz w:val="28"/>
          <w:szCs w:val="28"/>
          <w:lang w:val="uk-UA"/>
        </w:rPr>
        <w:t>Shenoy</w:t>
      </w:r>
      <w:proofErr w:type="spellEnd"/>
      <w:r w:rsidRPr="00CA449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A.V. </w:t>
      </w:r>
      <w:proofErr w:type="spellStart"/>
      <w:r w:rsidRPr="00CA449D">
        <w:rPr>
          <w:rFonts w:ascii="Times New Roman" w:eastAsia="Times New Roman" w:hAnsi="Times New Roman" w:cs="Times New Roman"/>
          <w:sz w:val="28"/>
          <w:szCs w:val="28"/>
          <w:lang w:val="uk-UA"/>
        </w:rPr>
        <w:t>Preparation</w:t>
      </w:r>
      <w:proofErr w:type="spellEnd"/>
      <w:r w:rsidRPr="00CA449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of </w:t>
      </w:r>
      <w:proofErr w:type="spellStart"/>
      <w:r w:rsidRPr="00CA449D">
        <w:rPr>
          <w:rFonts w:ascii="Times New Roman" w:eastAsia="Times New Roman" w:hAnsi="Times New Roman" w:cs="Times New Roman"/>
          <w:sz w:val="28"/>
          <w:szCs w:val="28"/>
          <w:lang w:val="uk-UA"/>
        </w:rPr>
        <w:t>filled</w:t>
      </w:r>
      <w:proofErr w:type="spellEnd"/>
      <w:r w:rsidRPr="00CA449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polymer </w:t>
      </w:r>
      <w:proofErr w:type="spellStart"/>
      <w:r w:rsidRPr="00CA449D">
        <w:rPr>
          <w:rFonts w:ascii="Times New Roman" w:eastAsia="Times New Roman" w:hAnsi="Times New Roman" w:cs="Times New Roman"/>
          <w:sz w:val="28"/>
          <w:szCs w:val="28"/>
          <w:lang w:val="uk-UA"/>
        </w:rPr>
        <w:t>systems</w:t>
      </w:r>
      <w:proofErr w:type="spellEnd"/>
      <w:r w:rsidRPr="00CA449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In: </w:t>
      </w:r>
      <w:proofErr w:type="spellStart"/>
      <w:r w:rsidRPr="00CA449D">
        <w:rPr>
          <w:rFonts w:ascii="Times New Roman" w:eastAsia="Times New Roman" w:hAnsi="Times New Roman" w:cs="Times New Roman"/>
          <w:sz w:val="28"/>
          <w:szCs w:val="28"/>
          <w:lang w:val="uk-UA"/>
        </w:rPr>
        <w:t>Rheology</w:t>
      </w:r>
      <w:proofErr w:type="spellEnd"/>
      <w:r w:rsidRPr="00CA449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of </w:t>
      </w:r>
      <w:proofErr w:type="spellStart"/>
      <w:r w:rsidRPr="00CA449D">
        <w:rPr>
          <w:rFonts w:ascii="Times New Roman" w:eastAsia="Times New Roman" w:hAnsi="Times New Roman" w:cs="Times New Roman"/>
          <w:sz w:val="28"/>
          <w:szCs w:val="28"/>
          <w:lang w:val="uk-UA"/>
        </w:rPr>
        <w:t>Filled</w:t>
      </w:r>
      <w:proofErr w:type="spellEnd"/>
      <w:r w:rsidRPr="00CA449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Polymer </w:t>
      </w:r>
      <w:proofErr w:type="spellStart"/>
      <w:r w:rsidRPr="00CA449D">
        <w:rPr>
          <w:rFonts w:ascii="Times New Roman" w:eastAsia="Times New Roman" w:hAnsi="Times New Roman" w:cs="Times New Roman"/>
          <w:sz w:val="28"/>
          <w:szCs w:val="28"/>
          <w:lang w:val="uk-UA"/>
        </w:rPr>
        <w:t>Systems</w:t>
      </w:r>
      <w:proofErr w:type="spellEnd"/>
      <w:r w:rsidRPr="00CA449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CA449D">
        <w:rPr>
          <w:rFonts w:ascii="Times New Roman" w:eastAsia="Times New Roman" w:hAnsi="Times New Roman" w:cs="Times New Roman"/>
          <w:sz w:val="28"/>
          <w:szCs w:val="28"/>
          <w:lang w:val="uk-UA"/>
        </w:rPr>
        <w:t>Springer</w:t>
      </w:r>
      <w:proofErr w:type="spellEnd"/>
      <w:r w:rsidRPr="00CA449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CA449D">
        <w:rPr>
          <w:rFonts w:ascii="Times New Roman" w:eastAsia="Times New Roman" w:hAnsi="Times New Roman" w:cs="Times New Roman"/>
          <w:sz w:val="28"/>
          <w:szCs w:val="28"/>
          <w:lang w:val="uk-UA"/>
        </w:rPr>
        <w:t>Dordrecht</w:t>
      </w:r>
      <w:proofErr w:type="spellEnd"/>
      <w:r w:rsidRPr="00CA449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Pr="00CA449D">
        <w:rPr>
          <w:rFonts w:ascii="Times New Roman" w:eastAsia="Times New Roman" w:hAnsi="Times New Roman" w:cs="Times New Roman"/>
          <w:sz w:val="28"/>
          <w:szCs w:val="28"/>
          <w:lang w:val="uk-UA"/>
        </w:rPr>
        <w:t>1999</w:t>
      </w:r>
      <w:r w:rsidRPr="00CA449D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39C1BF68" w14:textId="1FB16C4B" w:rsidR="00AF0497" w:rsidRPr="00282A73" w:rsidRDefault="00AF0497" w:rsidP="00C1753F">
      <w:pPr>
        <w:pStyle w:val="a7"/>
        <w:numPr>
          <w:ilvl w:val="0"/>
          <w:numId w:val="2"/>
        </w:numPr>
        <w:spacing w:line="36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CA449D">
        <w:rPr>
          <w:rFonts w:ascii="Times New Roman" w:eastAsia="Times New Roman" w:hAnsi="Times New Roman" w:cs="Times New Roman"/>
          <w:sz w:val="28"/>
          <w:szCs w:val="28"/>
          <w:lang w:val="uk-UA"/>
        </w:rPr>
        <w:t>Pukánszky</w:t>
      </w:r>
      <w:proofErr w:type="spellEnd"/>
      <w:r w:rsidRPr="00CA449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A449D">
        <w:rPr>
          <w:rFonts w:ascii="Times New Roman" w:eastAsia="Times New Roman" w:hAnsi="Times New Roman" w:cs="Times New Roman"/>
          <w:sz w:val="28"/>
          <w:szCs w:val="28"/>
          <w:lang w:val="uk-UA"/>
        </w:rPr>
        <w:t>B</w:t>
      </w:r>
      <w:r w:rsidRPr="00CA449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CA449D">
        <w:rPr>
          <w:rFonts w:ascii="Times New Roman" w:eastAsia="Times New Roman" w:hAnsi="Times New Roman" w:cs="Times New Roman"/>
          <w:sz w:val="28"/>
          <w:szCs w:val="28"/>
          <w:lang w:val="uk-UA"/>
        </w:rPr>
        <w:t>Mineral</w:t>
      </w:r>
      <w:proofErr w:type="spellEnd"/>
      <w:r w:rsidRPr="00CA449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A449D">
        <w:rPr>
          <w:rFonts w:ascii="Times New Roman" w:eastAsia="Times New Roman" w:hAnsi="Times New Roman" w:cs="Times New Roman"/>
          <w:sz w:val="28"/>
          <w:szCs w:val="28"/>
          <w:lang w:val="uk-UA"/>
        </w:rPr>
        <w:t>Filled</w:t>
      </w:r>
      <w:proofErr w:type="spellEnd"/>
      <w:r w:rsidRPr="00CA449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A449D">
        <w:rPr>
          <w:rFonts w:ascii="Times New Roman" w:eastAsia="Times New Roman" w:hAnsi="Times New Roman" w:cs="Times New Roman"/>
          <w:sz w:val="28"/>
          <w:szCs w:val="28"/>
          <w:lang w:val="uk-UA"/>
        </w:rPr>
        <w:t>Polymers</w:t>
      </w:r>
      <w:proofErr w:type="spellEnd"/>
      <w:r w:rsidRPr="00CA449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="00282A73" w:rsidRPr="00282A73">
        <w:rPr>
          <w:rFonts w:ascii="Times New Roman" w:hAnsi="Times New Roman" w:cs="Times New Roman"/>
          <w:sz w:val="28"/>
          <w:szCs w:val="28"/>
          <w:lang w:val="en-US"/>
        </w:rPr>
        <w:t>Encyclopedia of Materials: Science and Technology, 2001, P</w:t>
      </w:r>
      <w:r w:rsidR="00282A73" w:rsidRPr="00282A7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82A73" w:rsidRPr="00282A73">
        <w:rPr>
          <w:rFonts w:ascii="Times New Roman" w:hAnsi="Times New Roman" w:cs="Times New Roman"/>
          <w:sz w:val="28"/>
          <w:szCs w:val="28"/>
          <w:lang w:val="en-US"/>
        </w:rPr>
        <w:t xml:space="preserve"> 5680-5683</w:t>
      </w:r>
    </w:p>
    <w:p w14:paraId="5C3044C5" w14:textId="1915CF5B" w:rsidR="00AF0497" w:rsidRPr="004F311C" w:rsidRDefault="004F311C" w:rsidP="00C1753F">
      <w:pPr>
        <w:pStyle w:val="a7"/>
        <w:numPr>
          <w:ilvl w:val="0"/>
          <w:numId w:val="2"/>
        </w:numPr>
        <w:spacing w:line="36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F311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Ramesh, Manickam, </w:t>
      </w:r>
      <w:proofErr w:type="spellStart"/>
      <w:r w:rsidRPr="004F311C">
        <w:rPr>
          <w:rFonts w:ascii="Times New Roman" w:eastAsia="Times New Roman" w:hAnsi="Times New Roman" w:cs="Times New Roman"/>
          <w:sz w:val="28"/>
          <w:szCs w:val="28"/>
          <w:lang w:val="uk-UA"/>
        </w:rPr>
        <w:t>Rajeshkumar</w:t>
      </w:r>
      <w:proofErr w:type="spellEnd"/>
      <w:r w:rsidRPr="004F311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Lakshmi Narasimhan, Srinivasan, Nagarajan, Kumar, Damodaran Vasanth and Balaji, Devarajan. "Influence of filler material on properties of fiber-reinforced polymer composites: A review" e-Polymers, vol. 22, no. 1, 2022, pp. 898-916. </w:t>
      </w:r>
    </w:p>
    <w:p w14:paraId="476E5F9B" w14:textId="4FFD72D8" w:rsidR="00E325F5" w:rsidRPr="00E325F5" w:rsidRDefault="00E325F5" w:rsidP="00E325F5">
      <w:pPr>
        <w:pStyle w:val="a7"/>
        <w:spacing w:line="360" w:lineRule="auto"/>
        <w:ind w:left="1069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sectPr w:rsidR="00E325F5" w:rsidRPr="00E325F5" w:rsidSect="00F13CCD">
      <w:headerReference w:type="default" r:id="rId9"/>
      <w:pgSz w:w="11909" w:h="16834"/>
      <w:pgMar w:top="113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43CE8" w14:textId="77777777" w:rsidR="00A423EB" w:rsidRDefault="00A423EB">
      <w:pPr>
        <w:spacing w:line="240" w:lineRule="auto"/>
      </w:pPr>
      <w:r>
        <w:separator/>
      </w:r>
    </w:p>
  </w:endnote>
  <w:endnote w:type="continuationSeparator" w:id="0">
    <w:p w14:paraId="7CEDB363" w14:textId="77777777" w:rsidR="00A423EB" w:rsidRDefault="00A423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B0410" w14:textId="77777777" w:rsidR="00A423EB" w:rsidRDefault="00A423EB">
      <w:pPr>
        <w:spacing w:line="240" w:lineRule="auto"/>
      </w:pPr>
      <w:r>
        <w:separator/>
      </w:r>
    </w:p>
  </w:footnote>
  <w:footnote w:type="continuationSeparator" w:id="0">
    <w:p w14:paraId="2BEB5AB0" w14:textId="77777777" w:rsidR="00A423EB" w:rsidRDefault="00A423E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E" w14:textId="77777777" w:rsidR="007E22F3" w:rsidRDefault="007E22F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87228F"/>
    <w:multiLevelType w:val="multilevel"/>
    <w:tmpl w:val="028622D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5E7A2ED7"/>
    <w:multiLevelType w:val="hybridMultilevel"/>
    <w:tmpl w:val="C09A7012"/>
    <w:lvl w:ilvl="0" w:tplc="F09C38C6">
      <w:start w:val="1"/>
      <w:numFmt w:val="decimal"/>
      <w:lvlText w:val="%1."/>
      <w:lvlJc w:val="left"/>
      <w:pPr>
        <w:ind w:left="1069" w:hanging="360"/>
      </w:pPr>
      <w:rPr>
        <w:rFonts w:ascii="Times New Roman" w:eastAsia="Arial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4F249F7"/>
    <w:multiLevelType w:val="hybridMultilevel"/>
    <w:tmpl w:val="17B62322"/>
    <w:lvl w:ilvl="0" w:tplc="C3145AA0">
      <w:start w:val="1"/>
      <w:numFmt w:val="decimal"/>
      <w:lvlText w:val="%1."/>
      <w:lvlJc w:val="left"/>
      <w:pPr>
        <w:ind w:left="1441" w:hanging="73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624429814">
    <w:abstractNumId w:val="0"/>
  </w:num>
  <w:num w:numId="2" w16cid:durableId="1758399873">
    <w:abstractNumId w:val="1"/>
  </w:num>
  <w:num w:numId="3" w16cid:durableId="12476148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2F3"/>
    <w:rsid w:val="000359E1"/>
    <w:rsid w:val="00043595"/>
    <w:rsid w:val="000776E9"/>
    <w:rsid w:val="001146DC"/>
    <w:rsid w:val="001560EF"/>
    <w:rsid w:val="001849AA"/>
    <w:rsid w:val="00190DD9"/>
    <w:rsid w:val="001E028C"/>
    <w:rsid w:val="00282A73"/>
    <w:rsid w:val="00292CFC"/>
    <w:rsid w:val="002A759E"/>
    <w:rsid w:val="00316022"/>
    <w:rsid w:val="00330E03"/>
    <w:rsid w:val="00357495"/>
    <w:rsid w:val="0036257D"/>
    <w:rsid w:val="003D5213"/>
    <w:rsid w:val="00416CED"/>
    <w:rsid w:val="0045413B"/>
    <w:rsid w:val="004D1982"/>
    <w:rsid w:val="004F311C"/>
    <w:rsid w:val="0050096A"/>
    <w:rsid w:val="00505D74"/>
    <w:rsid w:val="005976BE"/>
    <w:rsid w:val="005C7D7B"/>
    <w:rsid w:val="006069A8"/>
    <w:rsid w:val="006341E1"/>
    <w:rsid w:val="00640D67"/>
    <w:rsid w:val="006745E5"/>
    <w:rsid w:val="00682194"/>
    <w:rsid w:val="006A2974"/>
    <w:rsid w:val="006F5114"/>
    <w:rsid w:val="007D6FDE"/>
    <w:rsid w:val="007E22F3"/>
    <w:rsid w:val="00813981"/>
    <w:rsid w:val="008A6361"/>
    <w:rsid w:val="008B773F"/>
    <w:rsid w:val="00916A52"/>
    <w:rsid w:val="00927FEB"/>
    <w:rsid w:val="00953793"/>
    <w:rsid w:val="009902EA"/>
    <w:rsid w:val="009A634A"/>
    <w:rsid w:val="009B5C0A"/>
    <w:rsid w:val="00A03A74"/>
    <w:rsid w:val="00A2777C"/>
    <w:rsid w:val="00A423EB"/>
    <w:rsid w:val="00A62DB3"/>
    <w:rsid w:val="00AE4A33"/>
    <w:rsid w:val="00AF0497"/>
    <w:rsid w:val="00B06642"/>
    <w:rsid w:val="00B11181"/>
    <w:rsid w:val="00BE0084"/>
    <w:rsid w:val="00BE6B66"/>
    <w:rsid w:val="00C1753F"/>
    <w:rsid w:val="00C30123"/>
    <w:rsid w:val="00CA449D"/>
    <w:rsid w:val="00CE19FB"/>
    <w:rsid w:val="00E325F5"/>
    <w:rsid w:val="00E32F5E"/>
    <w:rsid w:val="00E91920"/>
    <w:rsid w:val="00E93C82"/>
    <w:rsid w:val="00EC44F7"/>
    <w:rsid w:val="00F13CCD"/>
    <w:rsid w:val="00F1794F"/>
    <w:rsid w:val="00FC5019"/>
    <w:rsid w:val="00FF7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6C1E7"/>
  <w15:docId w15:val="{574CADCC-4C6D-4EB7-A71B-5BF20696A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Hyperlink"/>
    <w:basedOn w:val="a0"/>
    <w:uiPriority w:val="99"/>
    <w:unhideWhenUsed/>
    <w:rsid w:val="00682194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682194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0776E9"/>
    <w:pPr>
      <w:ind w:left="720"/>
      <w:contextualSpacing/>
    </w:pPr>
  </w:style>
  <w:style w:type="character" w:customStyle="1" w:styleId="q4iawc">
    <w:name w:val="q4iawc"/>
    <w:basedOn w:val="a0"/>
    <w:rsid w:val="002A759E"/>
  </w:style>
  <w:style w:type="table" w:styleId="a8">
    <w:name w:val="Table Grid"/>
    <w:basedOn w:val="a1"/>
    <w:uiPriority w:val="39"/>
    <w:rsid w:val="002A759E"/>
    <w:pPr>
      <w:spacing w:line="240" w:lineRule="auto"/>
    </w:pPr>
    <w:rPr>
      <w:rFonts w:asciiTheme="minorHAnsi" w:eastAsiaTheme="minorHAnsi" w:hAnsiTheme="minorHAnsi" w:cstheme="minorBidi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8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7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lyepcov.oo@knutd.edu.u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janc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1172</TotalTime>
  <Pages>3</Pages>
  <Words>3233</Words>
  <Characters>1843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SNV</dc:creator>
  <cp:lastModifiedBy>SNV</cp:lastModifiedBy>
  <cp:revision>17</cp:revision>
  <dcterms:created xsi:type="dcterms:W3CDTF">2023-04-19T13:09:00Z</dcterms:created>
  <dcterms:modified xsi:type="dcterms:W3CDTF">2023-04-20T10:48:00Z</dcterms:modified>
</cp:coreProperties>
</file>