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E11BA" w14:textId="316C07FA" w:rsidR="00B502BE" w:rsidRPr="00F56DEC" w:rsidRDefault="00F56DEC" w:rsidP="00B502B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6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СЕКЦІЯ 1. Композиційні матеріали на основі полімерів.</w:t>
      </w:r>
    </w:p>
    <w:p w14:paraId="21EDCA74" w14:textId="1DECA2F6" w:rsidR="00B502BE" w:rsidRPr="000570A9" w:rsidRDefault="00B502BE" w:rsidP="00F56DE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УДК:</w:t>
      </w:r>
      <w:r w:rsidR="00057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70A9" w:rsidRPr="000570A9">
        <w:rPr>
          <w:rFonts w:ascii="Times New Roman" w:hAnsi="Times New Roman" w:cs="Times New Roman"/>
          <w:b/>
          <w:sz w:val="28"/>
          <w:szCs w:val="28"/>
        </w:rPr>
        <w:t>678.046(031)54:057:66.022.32</w:t>
      </w:r>
      <w:r w:rsidR="000570A9" w:rsidRPr="00057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57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3EAEF7D" w14:textId="2DF9DD1D" w:rsidR="00B502BE" w:rsidRPr="000570A9" w:rsidRDefault="00481C49" w:rsidP="00B502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АНАЛІЗ ВПЛИВУ ОКСИДУ ЦИНКУ НА ВЛАСТИВОСТІ ПОЛІМЕРНИХ КОМПОЗИТІВ</w:t>
      </w:r>
    </w:p>
    <w:p w14:paraId="693897E0" w14:textId="77777777" w:rsidR="00B502BE" w:rsidRPr="00CE5FD8" w:rsidRDefault="00B502BE" w:rsidP="00B502BE">
      <w:pPr>
        <w:pStyle w:val="a3"/>
        <w:spacing w:after="0" w:line="360" w:lineRule="auto"/>
        <w:ind w:firstLine="1701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Євпак</w:t>
      </w:r>
      <w:proofErr w:type="spellEnd"/>
      <w:r>
        <w:rPr>
          <w:b/>
          <w:sz w:val="28"/>
          <w:szCs w:val="28"/>
        </w:rPr>
        <w:t xml:space="preserve"> Вікторія Вікторівна </w:t>
      </w:r>
    </w:p>
    <w:p w14:paraId="3B276324" w14:textId="77777777" w:rsidR="00B502BE" w:rsidRDefault="00B502BE" w:rsidP="00B502BE">
      <w:pPr>
        <w:pStyle w:val="a3"/>
        <w:spacing w:after="0" w:line="360" w:lineRule="auto"/>
        <w:ind w:firstLine="1701"/>
        <w:jc w:val="right"/>
        <w:rPr>
          <w:sz w:val="28"/>
          <w:szCs w:val="28"/>
        </w:rPr>
      </w:pPr>
      <w:r w:rsidRPr="00814F53">
        <w:rPr>
          <w:sz w:val="28"/>
          <w:szCs w:val="28"/>
        </w:rPr>
        <w:t>студентка,</w:t>
      </w:r>
    </w:p>
    <w:p w14:paraId="779B433E" w14:textId="5A95EDF1" w:rsidR="00B502BE" w:rsidRDefault="00481C49" w:rsidP="00B502BE">
      <w:pPr>
        <w:pStyle w:val="a3"/>
        <w:spacing w:after="0" w:line="360" w:lineRule="auto"/>
        <w:ind w:firstLine="1701"/>
        <w:jc w:val="right"/>
        <w:rPr>
          <w:b/>
          <w:sz w:val="28"/>
          <w:szCs w:val="28"/>
        </w:rPr>
      </w:pPr>
      <w:bookmarkStart w:id="0" w:name="_Hlk131585215"/>
      <w:r>
        <w:rPr>
          <w:sz w:val="28"/>
          <w:szCs w:val="28"/>
        </w:rPr>
        <w:t>КПІ ім. Ігоря Сікорського</w:t>
      </w:r>
    </w:p>
    <w:bookmarkEnd w:id="0"/>
    <w:p w14:paraId="7AC7AC03" w14:textId="440E0A29" w:rsidR="00B502BE" w:rsidRPr="00B502BE" w:rsidRDefault="00926ACB" w:rsidP="00B502BE">
      <w:pPr>
        <w:pStyle w:val="a3"/>
        <w:spacing w:after="0" w:line="360" w:lineRule="auto"/>
        <w:ind w:firstLine="1701"/>
        <w:jc w:val="right"/>
        <w:rPr>
          <w:sz w:val="28"/>
          <w:szCs w:val="28"/>
          <w:lang w:val="ru-RU"/>
        </w:rPr>
      </w:pPr>
      <w:r>
        <w:fldChar w:fldCharType="begin"/>
      </w:r>
      <w:r>
        <w:instrText xml:space="preserve"> HYPERLINK "mailto:yevpak.viktoriia@lll.kpi.ua" </w:instrText>
      </w:r>
      <w:r>
        <w:fldChar w:fldCharType="separate"/>
      </w:r>
      <w:r w:rsidR="00B502BE" w:rsidRPr="00B502BE">
        <w:rPr>
          <w:rStyle w:val="ab"/>
          <w:sz w:val="28"/>
          <w:szCs w:val="28"/>
          <w:lang w:val="en-US"/>
        </w:rPr>
        <w:t>yevpak</w:t>
      </w:r>
      <w:r w:rsidR="00B502BE" w:rsidRPr="00B502BE">
        <w:rPr>
          <w:rStyle w:val="ab"/>
          <w:sz w:val="28"/>
          <w:szCs w:val="28"/>
          <w:lang w:val="ru-RU"/>
        </w:rPr>
        <w:t>.</w:t>
      </w:r>
      <w:r w:rsidR="00B502BE" w:rsidRPr="00B502BE">
        <w:rPr>
          <w:rStyle w:val="ab"/>
          <w:sz w:val="28"/>
          <w:szCs w:val="28"/>
          <w:lang w:val="en-US"/>
        </w:rPr>
        <w:t>viktoriia</w:t>
      </w:r>
      <w:r w:rsidR="00B502BE" w:rsidRPr="00B502BE">
        <w:rPr>
          <w:rStyle w:val="ab"/>
          <w:sz w:val="28"/>
          <w:szCs w:val="28"/>
          <w:lang w:val="ru-RU"/>
        </w:rPr>
        <w:t>@</w:t>
      </w:r>
      <w:r w:rsidR="00B502BE" w:rsidRPr="00B502BE">
        <w:rPr>
          <w:rStyle w:val="ab"/>
          <w:sz w:val="28"/>
          <w:szCs w:val="28"/>
          <w:lang w:val="en-US"/>
        </w:rPr>
        <w:t>lll</w:t>
      </w:r>
      <w:r w:rsidR="00B502BE" w:rsidRPr="00B502BE">
        <w:rPr>
          <w:rStyle w:val="ab"/>
          <w:sz w:val="28"/>
          <w:szCs w:val="28"/>
          <w:lang w:val="ru-RU"/>
        </w:rPr>
        <w:t>.</w:t>
      </w:r>
      <w:r w:rsidR="00B502BE" w:rsidRPr="00B502BE">
        <w:rPr>
          <w:rStyle w:val="ab"/>
          <w:sz w:val="28"/>
          <w:szCs w:val="28"/>
          <w:lang w:val="en-US"/>
        </w:rPr>
        <w:t>kpi</w:t>
      </w:r>
      <w:r w:rsidR="00B502BE" w:rsidRPr="00B502BE">
        <w:rPr>
          <w:rStyle w:val="ab"/>
          <w:sz w:val="28"/>
          <w:szCs w:val="28"/>
          <w:lang w:val="ru-RU"/>
        </w:rPr>
        <w:t>.</w:t>
      </w:r>
      <w:proofErr w:type="spellStart"/>
      <w:r w:rsidR="00B502BE" w:rsidRPr="00B502BE">
        <w:rPr>
          <w:rStyle w:val="ab"/>
          <w:sz w:val="28"/>
          <w:szCs w:val="28"/>
          <w:lang w:val="en-US"/>
        </w:rPr>
        <w:t>ua</w:t>
      </w:r>
      <w:proofErr w:type="spellEnd"/>
      <w:r>
        <w:rPr>
          <w:rStyle w:val="ab"/>
          <w:sz w:val="28"/>
          <w:szCs w:val="28"/>
          <w:lang w:val="en-US"/>
        </w:rPr>
        <w:fldChar w:fldCharType="end"/>
      </w:r>
    </w:p>
    <w:p w14:paraId="711322BC" w14:textId="77777777" w:rsidR="00B502BE" w:rsidRPr="00814F53" w:rsidRDefault="00B502BE" w:rsidP="00B502BE">
      <w:pPr>
        <w:pStyle w:val="a3"/>
        <w:spacing w:after="0" w:line="360" w:lineRule="auto"/>
        <w:ind w:firstLine="1701"/>
        <w:jc w:val="right"/>
        <w:rPr>
          <w:b/>
          <w:sz w:val="28"/>
          <w:szCs w:val="28"/>
        </w:rPr>
      </w:pPr>
      <w:r w:rsidRPr="00814F53">
        <w:rPr>
          <w:b/>
          <w:sz w:val="28"/>
          <w:szCs w:val="28"/>
        </w:rPr>
        <w:t>Мельник Любов Іванівна</w:t>
      </w:r>
    </w:p>
    <w:p w14:paraId="06286B27" w14:textId="77777777" w:rsidR="00B502BE" w:rsidRPr="00814F53" w:rsidRDefault="00B502BE" w:rsidP="00B502BE">
      <w:pPr>
        <w:pStyle w:val="a3"/>
        <w:spacing w:after="0" w:line="360" w:lineRule="auto"/>
        <w:ind w:firstLine="1701"/>
        <w:jc w:val="right"/>
        <w:rPr>
          <w:sz w:val="28"/>
          <w:szCs w:val="28"/>
        </w:rPr>
      </w:pPr>
      <w:proofErr w:type="spellStart"/>
      <w:r w:rsidRPr="00814F53">
        <w:rPr>
          <w:sz w:val="28"/>
          <w:szCs w:val="28"/>
        </w:rPr>
        <w:t>к.т.н</w:t>
      </w:r>
      <w:proofErr w:type="spellEnd"/>
      <w:r w:rsidRPr="00814F53">
        <w:rPr>
          <w:sz w:val="28"/>
          <w:szCs w:val="28"/>
        </w:rPr>
        <w:t>., доцент,</w:t>
      </w:r>
    </w:p>
    <w:p w14:paraId="0507E280" w14:textId="77777777" w:rsidR="00481C49" w:rsidRDefault="00481C49" w:rsidP="00481C49">
      <w:pPr>
        <w:pStyle w:val="a3"/>
        <w:spacing w:after="0" w:line="360" w:lineRule="auto"/>
        <w:ind w:firstLine="1701"/>
        <w:jc w:val="right"/>
        <w:rPr>
          <w:b/>
          <w:sz w:val="28"/>
          <w:szCs w:val="28"/>
        </w:rPr>
      </w:pPr>
      <w:r>
        <w:rPr>
          <w:sz w:val="28"/>
          <w:szCs w:val="28"/>
        </w:rPr>
        <w:t>КПІ ім. Ігоря Сікорського</w:t>
      </w:r>
    </w:p>
    <w:p w14:paraId="18CD2BEC" w14:textId="121AC365" w:rsidR="00B502BE" w:rsidRDefault="002F14C3" w:rsidP="00B502BE">
      <w:pPr>
        <w:pStyle w:val="a3"/>
        <w:spacing w:after="0" w:line="360" w:lineRule="auto"/>
        <w:ind w:firstLine="1701"/>
        <w:jc w:val="right"/>
        <w:rPr>
          <w:rStyle w:val="ab"/>
          <w:sz w:val="28"/>
        </w:rPr>
      </w:pPr>
      <w:hyperlink r:id="rId8" w:history="1">
        <w:r w:rsidR="00B502BE" w:rsidRPr="005445DB">
          <w:rPr>
            <w:rStyle w:val="ab"/>
            <w:sz w:val="28"/>
            <w:lang w:val="en-US"/>
          </w:rPr>
          <w:t>luba</w:t>
        </w:r>
        <w:r w:rsidR="00B502BE" w:rsidRPr="005445DB">
          <w:rPr>
            <w:rStyle w:val="ab"/>
            <w:sz w:val="28"/>
          </w:rPr>
          <w:t>_</w:t>
        </w:r>
        <w:r w:rsidR="00B502BE" w:rsidRPr="005445DB">
          <w:rPr>
            <w:rStyle w:val="ab"/>
            <w:sz w:val="28"/>
            <w:lang w:val="en-US"/>
          </w:rPr>
          <w:t>xtkm</w:t>
        </w:r>
        <w:r w:rsidR="00B502BE" w:rsidRPr="005445DB">
          <w:rPr>
            <w:rStyle w:val="ab"/>
            <w:sz w:val="28"/>
          </w:rPr>
          <w:t>@</w:t>
        </w:r>
        <w:r w:rsidR="00B502BE" w:rsidRPr="005445DB">
          <w:rPr>
            <w:rStyle w:val="ab"/>
            <w:sz w:val="28"/>
            <w:lang w:val="en-US"/>
          </w:rPr>
          <w:t>ukr</w:t>
        </w:r>
        <w:r w:rsidR="00B502BE" w:rsidRPr="005445DB">
          <w:rPr>
            <w:rStyle w:val="ab"/>
            <w:sz w:val="28"/>
          </w:rPr>
          <w:t>.</w:t>
        </w:r>
        <w:r w:rsidR="00B502BE" w:rsidRPr="005445DB">
          <w:rPr>
            <w:rStyle w:val="ab"/>
            <w:sz w:val="28"/>
            <w:lang w:val="en-US"/>
          </w:rPr>
          <w:t>net</w:t>
        </w:r>
      </w:hyperlink>
    </w:p>
    <w:p w14:paraId="3CB7A983" w14:textId="77777777" w:rsidR="002E1C42" w:rsidRPr="002E1C42" w:rsidRDefault="002E1C42" w:rsidP="00B502BE">
      <w:pPr>
        <w:pStyle w:val="a3"/>
        <w:spacing w:after="0" w:line="360" w:lineRule="auto"/>
        <w:ind w:firstLine="1701"/>
        <w:jc w:val="right"/>
        <w:rPr>
          <w:rStyle w:val="ab"/>
          <w:sz w:val="28"/>
        </w:rPr>
      </w:pPr>
    </w:p>
    <w:p w14:paraId="5C30BBA8" w14:textId="758217A2" w:rsidR="00525810" w:rsidRPr="00844795" w:rsidRDefault="00525810" w:rsidP="00844795">
      <w:pPr>
        <w:pStyle w:val="a3"/>
        <w:spacing w:after="0" w:line="240" w:lineRule="auto"/>
        <w:ind w:firstLine="709"/>
        <w:jc w:val="both"/>
        <w:rPr>
          <w:rStyle w:val="ab"/>
          <w:color w:val="000000" w:themeColor="text1"/>
          <w:u w:val="none"/>
        </w:rPr>
      </w:pPr>
      <w:r w:rsidRPr="00844795">
        <w:rPr>
          <w:rStyle w:val="ab"/>
          <w:b/>
          <w:color w:val="000000" w:themeColor="text1"/>
          <w:u w:val="none"/>
        </w:rPr>
        <w:t>Анотація.</w:t>
      </w:r>
      <w:r w:rsidRPr="00844795">
        <w:rPr>
          <w:rStyle w:val="ab"/>
          <w:color w:val="000000" w:themeColor="text1"/>
          <w:u w:val="none"/>
        </w:rPr>
        <w:t xml:space="preserve"> В даній статті розглянуто вплив </w:t>
      </w:r>
      <w:proofErr w:type="spellStart"/>
      <w:r w:rsidRPr="00844795">
        <w:rPr>
          <w:rStyle w:val="ab"/>
          <w:color w:val="000000" w:themeColor="text1"/>
          <w:u w:val="none"/>
        </w:rPr>
        <w:t>нанод</w:t>
      </w:r>
      <w:r w:rsidR="00481C49" w:rsidRPr="00844795">
        <w:rPr>
          <w:rStyle w:val="ab"/>
          <w:color w:val="000000" w:themeColor="text1"/>
          <w:u w:val="none"/>
        </w:rPr>
        <w:t>и</w:t>
      </w:r>
      <w:r w:rsidRPr="00844795">
        <w:rPr>
          <w:rStyle w:val="ab"/>
          <w:color w:val="000000" w:themeColor="text1"/>
          <w:u w:val="none"/>
        </w:rPr>
        <w:t>сперсного</w:t>
      </w:r>
      <w:proofErr w:type="spellEnd"/>
      <w:r w:rsidRPr="00844795">
        <w:rPr>
          <w:rStyle w:val="ab"/>
          <w:color w:val="000000" w:themeColor="text1"/>
          <w:u w:val="none"/>
        </w:rPr>
        <w:t xml:space="preserve"> оксиду цинку на різні полімерні матриці. Проаналізовано дослідження з заданої теми</w:t>
      </w:r>
      <w:r w:rsidR="00481C49" w:rsidRPr="00844795">
        <w:rPr>
          <w:rStyle w:val="ab"/>
          <w:color w:val="000000" w:themeColor="text1"/>
          <w:u w:val="none"/>
        </w:rPr>
        <w:t xml:space="preserve">, </w:t>
      </w:r>
      <w:r w:rsidRPr="00844795">
        <w:rPr>
          <w:rStyle w:val="ab"/>
          <w:color w:val="000000" w:themeColor="text1"/>
          <w:u w:val="none"/>
        </w:rPr>
        <w:t xml:space="preserve"> </w:t>
      </w:r>
      <w:r w:rsidR="00481C49" w:rsidRPr="00844795">
        <w:rPr>
          <w:rStyle w:val="ab"/>
          <w:color w:val="000000" w:themeColor="text1"/>
          <w:u w:val="none"/>
        </w:rPr>
        <w:t xml:space="preserve">та </w:t>
      </w:r>
      <w:r w:rsidRPr="00844795">
        <w:rPr>
          <w:rStyle w:val="ab"/>
          <w:color w:val="000000" w:themeColor="text1"/>
          <w:u w:val="none"/>
        </w:rPr>
        <w:t>вияв</w:t>
      </w:r>
      <w:r w:rsidR="00481C49" w:rsidRPr="00844795">
        <w:rPr>
          <w:rStyle w:val="ab"/>
          <w:color w:val="000000" w:themeColor="text1"/>
          <w:u w:val="none"/>
        </w:rPr>
        <w:t>лені</w:t>
      </w:r>
      <w:r w:rsidRPr="00844795">
        <w:rPr>
          <w:rStyle w:val="ab"/>
          <w:color w:val="000000" w:themeColor="text1"/>
          <w:u w:val="none"/>
        </w:rPr>
        <w:t xml:space="preserve"> зміни</w:t>
      </w:r>
      <w:r w:rsidR="00481C49" w:rsidRPr="00844795">
        <w:rPr>
          <w:rStyle w:val="ab"/>
          <w:color w:val="000000" w:themeColor="text1"/>
          <w:u w:val="none"/>
        </w:rPr>
        <w:t>, що</w:t>
      </w:r>
      <w:r w:rsidRPr="00844795">
        <w:rPr>
          <w:rStyle w:val="ab"/>
          <w:color w:val="000000" w:themeColor="text1"/>
          <w:u w:val="none"/>
        </w:rPr>
        <w:t xml:space="preserve"> відбуваються при додаванні оксиду цинку до полімерної матриці. </w:t>
      </w:r>
      <w:r w:rsidR="00481C49" w:rsidRPr="00844795">
        <w:rPr>
          <w:rStyle w:val="ab"/>
          <w:color w:val="000000" w:themeColor="text1"/>
          <w:u w:val="none"/>
        </w:rPr>
        <w:t>Проаналізовано залежність зміни механічних характеристик полімерного композиту від концентрації оксиду цинку.</w:t>
      </w:r>
    </w:p>
    <w:p w14:paraId="1C9E705C" w14:textId="4C8EEF23" w:rsidR="00F41818" w:rsidRPr="00844795" w:rsidRDefault="00F41818" w:rsidP="00844795">
      <w:pPr>
        <w:pStyle w:val="a3"/>
        <w:spacing w:after="0" w:line="240" w:lineRule="auto"/>
        <w:ind w:firstLine="709"/>
        <w:jc w:val="both"/>
        <w:rPr>
          <w:rStyle w:val="ab"/>
          <w:color w:val="000000" w:themeColor="text1"/>
          <w:u w:val="none"/>
        </w:rPr>
      </w:pPr>
      <w:r w:rsidRPr="00844795">
        <w:rPr>
          <w:rStyle w:val="ab"/>
          <w:b/>
          <w:color w:val="000000" w:themeColor="text1"/>
          <w:u w:val="none"/>
        </w:rPr>
        <w:t xml:space="preserve">Ключові слова. </w:t>
      </w:r>
      <w:r w:rsidRPr="00844795">
        <w:rPr>
          <w:rStyle w:val="ab"/>
          <w:color w:val="000000" w:themeColor="text1"/>
          <w:u w:val="none"/>
        </w:rPr>
        <w:t xml:space="preserve">Оксид цинку, </w:t>
      </w:r>
      <w:proofErr w:type="spellStart"/>
      <w:r w:rsidRPr="00844795">
        <w:rPr>
          <w:rStyle w:val="ab"/>
          <w:color w:val="000000" w:themeColor="text1"/>
          <w:u w:val="none"/>
        </w:rPr>
        <w:t>нанодисперсний</w:t>
      </w:r>
      <w:proofErr w:type="spellEnd"/>
      <w:r w:rsidRPr="00844795">
        <w:rPr>
          <w:rStyle w:val="ab"/>
          <w:color w:val="000000" w:themeColor="text1"/>
          <w:u w:val="none"/>
        </w:rPr>
        <w:t xml:space="preserve"> наповнювач, полімерна матриця, поліетилен, поліпропілен, латекс.</w:t>
      </w:r>
    </w:p>
    <w:p w14:paraId="32A75F07" w14:textId="5848AC9F" w:rsidR="00F41818" w:rsidRPr="00844795" w:rsidRDefault="00F41818" w:rsidP="00844795">
      <w:pPr>
        <w:pStyle w:val="a3"/>
        <w:spacing w:after="0" w:line="240" w:lineRule="auto"/>
        <w:ind w:firstLine="709"/>
        <w:jc w:val="both"/>
        <w:rPr>
          <w:rStyle w:val="ab"/>
          <w:color w:val="000000" w:themeColor="text1"/>
          <w:u w:val="none"/>
        </w:rPr>
      </w:pPr>
      <w:proofErr w:type="spellStart"/>
      <w:r w:rsidRPr="00844795">
        <w:rPr>
          <w:rStyle w:val="ab"/>
          <w:b/>
          <w:color w:val="000000" w:themeColor="text1"/>
          <w:u w:val="none"/>
        </w:rPr>
        <w:t>Abstract</w:t>
      </w:r>
      <w:proofErr w:type="spellEnd"/>
      <w:r w:rsidRPr="00844795">
        <w:rPr>
          <w:rStyle w:val="ab"/>
          <w:b/>
          <w:color w:val="000000" w:themeColor="text1"/>
          <w:u w:val="none"/>
        </w:rPr>
        <w:t>.</w:t>
      </w:r>
      <w:r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This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article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examines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the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effect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of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nanodispersed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zinc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oxide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on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various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polymer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matrices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.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The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research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on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the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given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topic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was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analyzed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, </w:t>
      </w:r>
      <w:proofErr w:type="spellStart"/>
      <w:r w:rsidR="00844795" w:rsidRPr="00844795">
        <w:rPr>
          <w:rStyle w:val="ab"/>
          <w:color w:val="000000" w:themeColor="text1"/>
          <w:u w:val="none"/>
        </w:rPr>
        <w:t>and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the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changes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occurring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when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zinc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oxide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was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added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to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the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polymer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matrix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were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identified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.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The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dependence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of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the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change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in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the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mechanical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characteristics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of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the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polymer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composite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on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the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concentration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of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zinc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oxide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was</w:t>
      </w:r>
      <w:proofErr w:type="spellEnd"/>
      <w:r w:rsidR="00844795"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="00844795" w:rsidRPr="00844795">
        <w:rPr>
          <w:rStyle w:val="ab"/>
          <w:color w:val="000000" w:themeColor="text1"/>
          <w:u w:val="none"/>
        </w:rPr>
        <w:t>analyzed</w:t>
      </w:r>
      <w:proofErr w:type="spellEnd"/>
      <w:r w:rsidR="00844795" w:rsidRPr="00844795">
        <w:rPr>
          <w:rStyle w:val="ab"/>
          <w:color w:val="000000" w:themeColor="text1"/>
          <w:u w:val="none"/>
        </w:rPr>
        <w:t>.</w:t>
      </w:r>
    </w:p>
    <w:p w14:paraId="66ACFA96" w14:textId="459283AA" w:rsidR="00F41818" w:rsidRPr="00844795" w:rsidRDefault="00F41818" w:rsidP="00844795">
      <w:pPr>
        <w:pStyle w:val="a3"/>
        <w:spacing w:after="0" w:line="240" w:lineRule="auto"/>
        <w:ind w:firstLine="709"/>
        <w:jc w:val="both"/>
        <w:rPr>
          <w:rStyle w:val="ab"/>
          <w:color w:val="000000" w:themeColor="text1"/>
          <w:u w:val="none"/>
        </w:rPr>
      </w:pPr>
      <w:proofErr w:type="spellStart"/>
      <w:r w:rsidRPr="00844795">
        <w:rPr>
          <w:rStyle w:val="ab"/>
          <w:b/>
          <w:color w:val="000000" w:themeColor="text1"/>
          <w:u w:val="none"/>
        </w:rPr>
        <w:t>Key</w:t>
      </w:r>
      <w:proofErr w:type="spellEnd"/>
      <w:r w:rsidRPr="00844795">
        <w:rPr>
          <w:rStyle w:val="ab"/>
          <w:b/>
          <w:color w:val="000000" w:themeColor="text1"/>
          <w:u w:val="none"/>
        </w:rPr>
        <w:t xml:space="preserve"> </w:t>
      </w:r>
      <w:proofErr w:type="spellStart"/>
      <w:r w:rsidRPr="00844795">
        <w:rPr>
          <w:rStyle w:val="ab"/>
          <w:b/>
          <w:color w:val="000000" w:themeColor="text1"/>
          <w:u w:val="none"/>
        </w:rPr>
        <w:t>words</w:t>
      </w:r>
      <w:proofErr w:type="spellEnd"/>
      <w:r w:rsidRPr="00844795">
        <w:rPr>
          <w:rStyle w:val="ab"/>
          <w:b/>
          <w:color w:val="000000" w:themeColor="text1"/>
          <w:u w:val="none"/>
        </w:rPr>
        <w:t>.</w:t>
      </w:r>
      <w:r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Pr="00844795">
        <w:rPr>
          <w:rStyle w:val="ab"/>
          <w:color w:val="000000" w:themeColor="text1"/>
          <w:u w:val="none"/>
        </w:rPr>
        <w:t>Zinc</w:t>
      </w:r>
      <w:proofErr w:type="spellEnd"/>
      <w:r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Pr="00844795">
        <w:rPr>
          <w:rStyle w:val="ab"/>
          <w:color w:val="000000" w:themeColor="text1"/>
          <w:u w:val="none"/>
        </w:rPr>
        <w:t>oxide</w:t>
      </w:r>
      <w:proofErr w:type="spellEnd"/>
      <w:r w:rsidRPr="00844795">
        <w:rPr>
          <w:rStyle w:val="ab"/>
          <w:color w:val="000000" w:themeColor="text1"/>
          <w:u w:val="none"/>
        </w:rPr>
        <w:t xml:space="preserve">, </w:t>
      </w:r>
      <w:proofErr w:type="spellStart"/>
      <w:r w:rsidRPr="00844795">
        <w:rPr>
          <w:rStyle w:val="ab"/>
          <w:color w:val="000000" w:themeColor="text1"/>
          <w:u w:val="none"/>
        </w:rPr>
        <w:t>nanodisperse</w:t>
      </w:r>
      <w:proofErr w:type="spellEnd"/>
      <w:r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Pr="00844795">
        <w:rPr>
          <w:rStyle w:val="ab"/>
          <w:color w:val="000000" w:themeColor="text1"/>
          <w:u w:val="none"/>
        </w:rPr>
        <w:t>filler</w:t>
      </w:r>
      <w:proofErr w:type="spellEnd"/>
      <w:r w:rsidRPr="00844795">
        <w:rPr>
          <w:rStyle w:val="ab"/>
          <w:color w:val="000000" w:themeColor="text1"/>
          <w:u w:val="none"/>
        </w:rPr>
        <w:t xml:space="preserve">, </w:t>
      </w:r>
      <w:proofErr w:type="spellStart"/>
      <w:r w:rsidRPr="00844795">
        <w:rPr>
          <w:rStyle w:val="ab"/>
          <w:color w:val="000000" w:themeColor="text1"/>
          <w:u w:val="none"/>
        </w:rPr>
        <w:t>polymer</w:t>
      </w:r>
      <w:proofErr w:type="spellEnd"/>
      <w:r w:rsidRPr="00844795">
        <w:rPr>
          <w:rStyle w:val="ab"/>
          <w:color w:val="000000" w:themeColor="text1"/>
          <w:u w:val="none"/>
        </w:rPr>
        <w:t xml:space="preserve"> </w:t>
      </w:r>
      <w:proofErr w:type="spellStart"/>
      <w:r w:rsidRPr="00844795">
        <w:rPr>
          <w:rStyle w:val="ab"/>
          <w:color w:val="000000" w:themeColor="text1"/>
          <w:u w:val="none"/>
        </w:rPr>
        <w:t>matrix</w:t>
      </w:r>
      <w:proofErr w:type="spellEnd"/>
      <w:r w:rsidRPr="00844795">
        <w:rPr>
          <w:rStyle w:val="ab"/>
          <w:color w:val="000000" w:themeColor="text1"/>
          <w:u w:val="none"/>
        </w:rPr>
        <w:t xml:space="preserve">, </w:t>
      </w:r>
      <w:proofErr w:type="spellStart"/>
      <w:r w:rsidRPr="00844795">
        <w:rPr>
          <w:rStyle w:val="ab"/>
          <w:color w:val="000000" w:themeColor="text1"/>
          <w:u w:val="none"/>
        </w:rPr>
        <w:t>polyethylene</w:t>
      </w:r>
      <w:proofErr w:type="spellEnd"/>
      <w:r w:rsidRPr="00844795">
        <w:rPr>
          <w:rStyle w:val="ab"/>
          <w:color w:val="000000" w:themeColor="text1"/>
          <w:u w:val="none"/>
        </w:rPr>
        <w:t xml:space="preserve">, </w:t>
      </w:r>
      <w:proofErr w:type="spellStart"/>
      <w:r w:rsidRPr="00844795">
        <w:rPr>
          <w:rStyle w:val="ab"/>
          <w:color w:val="000000" w:themeColor="text1"/>
          <w:u w:val="none"/>
        </w:rPr>
        <w:t>polypropylene</w:t>
      </w:r>
      <w:proofErr w:type="spellEnd"/>
      <w:r w:rsidRPr="00844795">
        <w:rPr>
          <w:rStyle w:val="ab"/>
          <w:color w:val="000000" w:themeColor="text1"/>
          <w:u w:val="none"/>
        </w:rPr>
        <w:t xml:space="preserve">, </w:t>
      </w:r>
      <w:proofErr w:type="spellStart"/>
      <w:r w:rsidRPr="00844795">
        <w:rPr>
          <w:rStyle w:val="ab"/>
          <w:color w:val="000000" w:themeColor="text1"/>
          <w:u w:val="none"/>
        </w:rPr>
        <w:t>latex</w:t>
      </w:r>
      <w:proofErr w:type="spellEnd"/>
      <w:r w:rsidRPr="00844795">
        <w:rPr>
          <w:rStyle w:val="ab"/>
          <w:color w:val="000000" w:themeColor="text1"/>
          <w:u w:val="none"/>
        </w:rPr>
        <w:t>.</w:t>
      </w:r>
    </w:p>
    <w:p w14:paraId="73133B77" w14:textId="77777777" w:rsidR="00B502BE" w:rsidRDefault="00B502BE" w:rsidP="00B502B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6DF55A" w14:textId="4D698B2B" w:rsidR="002709A3" w:rsidRPr="00C76F3E" w:rsidRDefault="002709A3" w:rsidP="00C834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Нанодисперсні</w:t>
      </w:r>
      <w:proofErr w:type="spellEnd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наповнювачі в останні роки отримали значну увагу як потенційні компоненти для модифікації властивостей полімерних матеріалів. Один з найб</w:t>
      </w:r>
      <w:r w:rsidR="00971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ільш досліджуваних наповнювачів –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 </w:t>
      </w:r>
      <w:proofErr w:type="spellStart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нанодисперсний</w:t>
      </w:r>
      <w:proofErr w:type="spellEnd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оксид цинку (</w:t>
      </w:r>
      <w:proofErr w:type="spellStart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8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який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має високу </w:t>
      </w:r>
      <w:r w:rsidR="0008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корозійну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стійкість </w:t>
      </w:r>
      <w:r w:rsidR="0008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стійкість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до окислення</w:t>
      </w:r>
      <w:r w:rsidR="000817F7">
        <w:rPr>
          <w:rFonts w:ascii="Times New Roman" w:hAnsi="Times New Roman" w:cs="Times New Roman"/>
          <w:color w:val="000000" w:themeColor="text1"/>
          <w:sz w:val="28"/>
          <w:szCs w:val="28"/>
        </w:rPr>
        <w:t>. Володіє</w:t>
      </w:r>
      <w:r w:rsidR="00971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антимікробним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ефект</w:t>
      </w:r>
      <w:r w:rsidR="0097100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робить його </w:t>
      </w:r>
      <w:r w:rsidR="0008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затребуваним при виготовленні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полімерних </w:t>
      </w:r>
      <w:r w:rsidR="00081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композиційних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матеріал</w:t>
      </w:r>
      <w:r w:rsidR="00E50C04">
        <w:rPr>
          <w:rFonts w:ascii="Times New Roman" w:hAnsi="Times New Roman" w:cs="Times New Roman"/>
          <w:color w:val="000000" w:themeColor="text1"/>
          <w:sz w:val="28"/>
          <w:szCs w:val="28"/>
        </w:rPr>
        <w:t>ів (ПКМ)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E18570" w14:textId="367F3796" w:rsidR="00E50C04" w:rsidRDefault="00E50C04" w:rsidP="00E50C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Також в залежності від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1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 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концентрації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складі ПКМ 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мож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ювати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механічн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, термічн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, електричн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оптичн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властивост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і.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виготовлені таких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ПКМ в якості полімерної матриці найчастіше використовують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поліетилен та поліпропілен. </w:t>
      </w:r>
    </w:p>
    <w:p w14:paraId="7632A29F" w14:textId="37192A84" w:rsidR="00E50C04" w:rsidRDefault="00E50C04" w:rsidP="00E50C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в дослідженнях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[1, 2]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показано, 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введення </w:t>
      </w:r>
      <w:proofErr w:type="spellStart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мас.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% покращ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ує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міцність на розрив та зносостійкість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ПКМ 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основі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</w:t>
      </w:r>
      <w:r w:rsidR="00750047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іетилену</w:t>
      </w:r>
      <w:r w:rsidR="00627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(ПЕ)</w:t>
      </w:r>
      <w:r w:rsidR="00750047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поліпропілену</w:t>
      </w:r>
      <w:r w:rsidR="00627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(ПП)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5907F11" w14:textId="667EC6DC" w:rsidR="002709A3" w:rsidRPr="00B502BE" w:rsidRDefault="00E50C04" w:rsidP="00E50C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роботі </w:t>
      </w:r>
      <w:r w:rsidRPr="00971008">
        <w:rPr>
          <w:rFonts w:ascii="Times New Roman" w:hAnsi="Times New Roman" w:cs="Times New Roman"/>
          <w:color w:val="000000" w:themeColor="text1"/>
          <w:sz w:val="28"/>
          <w:szCs w:val="28"/>
        </w:rPr>
        <w:t>[3]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підтверджено, що з додаванням</w:t>
      </w:r>
      <w:r w:rsidR="00627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70E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6270E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складу ПКМ на основі ПЕ та ПП підвищується термостійкість та стійкість до дії </w:t>
      </w:r>
      <w:r w:rsidR="006270E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ультрафіолетов</w:t>
      </w:r>
      <w:r w:rsidR="006270EC">
        <w:rPr>
          <w:rFonts w:ascii="Times New Roman" w:hAnsi="Times New Roman" w:cs="Times New Roman"/>
          <w:color w:val="000000" w:themeColor="text1"/>
          <w:sz w:val="28"/>
          <w:szCs w:val="28"/>
        </w:rPr>
        <w:t>их променів.</w:t>
      </w:r>
    </w:p>
    <w:p w14:paraId="22EC9390" w14:textId="1D701038" w:rsidR="002709A3" w:rsidRPr="00C76F3E" w:rsidRDefault="006270EC" w:rsidP="00FB08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ослідженн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[4]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введення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мас.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spellStart"/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наночастинок</w:t>
      </w:r>
      <w:proofErr w:type="spellEnd"/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складу ПКМ на основі ПП збільшує їх механічні властивості, зокрема: 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зменшу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ється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кількість </w:t>
      </w:r>
      <w:proofErr w:type="spellStart"/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мікротріщин</w:t>
      </w:r>
      <w:proofErr w:type="spellEnd"/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поверхні зразків, збільшу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ється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міцність </w:t>
      </w:r>
      <w:r w:rsidR="00750047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на розрив та модуль пружності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50047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E5BEF8" w14:textId="421A0898" w:rsidR="002709A3" w:rsidRDefault="002709A3" w:rsidP="00C834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Дослідники </w:t>
      </w:r>
      <w:r w:rsidR="0075220E" w:rsidRPr="00C76F3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[5]</w:t>
      </w:r>
      <w:r w:rsidR="00752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розглядали ПКМ на основі суміші ПЕ+ПП при введенні </w:t>
      </w:r>
      <w:proofErr w:type="spellStart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наночастинок</w:t>
      </w:r>
      <w:proofErr w:type="spellEnd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оксиду цинку від 0,5</w:t>
      </w:r>
      <w:r w:rsidR="00971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5</w:t>
      </w:r>
      <w:r w:rsidR="00752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мас.</w:t>
      </w:r>
      <w:r w:rsidR="00971008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7522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71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2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встановлено, що зі </w:t>
      </w:r>
      <w:bookmarkStart w:id="1" w:name="_Hlk130288635"/>
      <w:r w:rsidR="0075220E">
        <w:rPr>
          <w:rFonts w:ascii="Times New Roman" w:hAnsi="Times New Roman" w:cs="Times New Roman"/>
          <w:color w:val="000000" w:themeColor="text1"/>
          <w:sz w:val="28"/>
          <w:szCs w:val="28"/>
        </w:rPr>
        <w:t>збільшенням концентрації</w:t>
      </w:r>
      <w:r w:rsidR="00CE5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E50E9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CE5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"/>
      <w:r w:rsidR="00CE50E9">
        <w:rPr>
          <w:rFonts w:ascii="Times New Roman" w:hAnsi="Times New Roman" w:cs="Times New Roman"/>
          <w:color w:val="000000" w:themeColor="text1"/>
          <w:sz w:val="28"/>
          <w:szCs w:val="28"/>
        </w:rPr>
        <w:t>модуль пружності зростає більш як на 15 %, а міцність при розтягуванні майже на 24 %.</w:t>
      </w:r>
    </w:p>
    <w:p w14:paraId="235376C9" w14:textId="72931F2D" w:rsidR="002709A3" w:rsidRDefault="002709A3" w:rsidP="00673A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E5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роботі </w:t>
      </w:r>
      <w:r w:rsidR="00CE50E9" w:rsidRPr="00C76F3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[6]</w:t>
      </w:r>
      <w:r w:rsidR="00CE5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проводили вивчення механічних властивостей ПКМ на основі ПЕ і ПП при </w:t>
      </w:r>
      <w:proofErr w:type="spellStart"/>
      <w:r w:rsidR="00CE50E9">
        <w:rPr>
          <w:rFonts w:ascii="Times New Roman" w:hAnsi="Times New Roman" w:cs="Times New Roman"/>
          <w:color w:val="000000" w:themeColor="text1"/>
          <w:sz w:val="28"/>
          <w:szCs w:val="28"/>
        </w:rPr>
        <w:t>збільшенняі</w:t>
      </w:r>
      <w:proofErr w:type="spellEnd"/>
      <w:r w:rsidR="00CE5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концентрації </w:t>
      </w:r>
      <w:proofErr w:type="spellStart"/>
      <w:r w:rsidR="00CE50E9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CE50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10 мас.%.  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Встановлено, що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>ПКМ з вмістом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мас.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spellStart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наночастинок</w:t>
      </w:r>
      <w:proofErr w:type="spellEnd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оксиду цинку, твердість збільшилась на 12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а модуль еластичності </w:t>
      </w:r>
      <w:r w:rsidR="0097100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43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порівняно з базовим полімером. 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збільшенн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вмісту </w:t>
      </w:r>
      <w:proofErr w:type="spellStart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наночастинок</w:t>
      </w:r>
      <w:proofErr w:type="spellEnd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10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мас.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>призводить до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подальшого 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>зростання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твердості на 27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% і модуля еластичності на 92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3A37" w:rsidRPr="00673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3A37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міцн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673A37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673A37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розрив</w:t>
      </w:r>
      <w:r w:rsidR="00673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цьому збільшується на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32% при швидкості деформації 100 мм/хв порівняно з базовим полімером</w:t>
      </w:r>
      <w:bookmarkStart w:id="2" w:name="_Hlk130288289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2"/>
    </w:p>
    <w:p w14:paraId="7F516805" w14:textId="70974906" w:rsidR="00673A37" w:rsidRPr="00C76F3E" w:rsidRDefault="00673A37" w:rsidP="00673A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 ж висновки підтверджені і в роботі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[7]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автори </w:t>
      </w:r>
      <w:r w:rsidR="005D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ПКМ з поліетиленовою матрицею при введенні 5 мас.% </w:t>
      </w:r>
      <w:proofErr w:type="spellStart"/>
      <w:r w:rsidR="005D4A26">
        <w:rPr>
          <w:rFonts w:ascii="Times New Roman" w:hAnsi="Times New Roman" w:cs="Times New Roman"/>
          <w:color w:val="000000" w:themeColor="text1"/>
          <w:sz w:val="28"/>
          <w:szCs w:val="28"/>
        </w:rPr>
        <w:t>нанодисперсного</w:t>
      </w:r>
      <w:proofErr w:type="spellEnd"/>
      <w:r w:rsidR="005D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D4A26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5D4A26" w:rsidRPr="005D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A26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зафікс</w:t>
      </w:r>
      <w:r w:rsidR="005D4A2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D4A26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 w:rsidR="005D4A26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5D4A26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підвищення міцності на розрив на 32</w:t>
      </w:r>
      <w:r w:rsidR="005D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A26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%, а модуля пружності на 67</w:t>
      </w:r>
      <w:r w:rsidR="005D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A26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% порівняно з не</w:t>
      </w:r>
      <w:r w:rsidR="005D4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наповненим </w:t>
      </w:r>
      <w:r w:rsidR="005D4A26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поліетиленом</w:t>
      </w:r>
      <w:r w:rsidR="005D4A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100386" w14:textId="3EAC6371" w:rsidR="005D4A26" w:rsidRPr="00C76F3E" w:rsidRDefault="005D4A26" w:rsidP="005D4A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роботі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[8]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окрім </w:t>
      </w:r>
      <w:r w:rsidR="0044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дослідження механічних властивостей, встановлено, при введені 4 мас.% </w:t>
      </w:r>
      <w:proofErr w:type="spellStart"/>
      <w:r w:rsidR="00441CD9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44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ПКМ на основі ПП призводить до збільшення  температури деструкції матеріалу</w:t>
      </w:r>
      <w:r w:rsidR="00441CD9" w:rsidRPr="0044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1CD9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до 358 °C</w:t>
      </w:r>
      <w:r w:rsidR="00441C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A276EC" w14:textId="4D3782E9" w:rsidR="002709A3" w:rsidRPr="0019304D" w:rsidRDefault="002709A3" w:rsidP="00C834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Нанодисперсний</w:t>
      </w:r>
      <w:proofErr w:type="spellEnd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також може бути використаний для модифікації властивостей латексних матеріалів. Наприклад, </w:t>
      </w:r>
      <w:r w:rsidR="0044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введення </w:t>
      </w:r>
      <w:proofErr w:type="spellStart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44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складу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латекс</w:t>
      </w:r>
      <w:r w:rsidR="00441CD9">
        <w:rPr>
          <w:rFonts w:ascii="Times New Roman" w:hAnsi="Times New Roman" w:cs="Times New Roman"/>
          <w:color w:val="000000" w:themeColor="text1"/>
          <w:sz w:val="28"/>
          <w:szCs w:val="28"/>
        </w:rPr>
        <w:t>ної композиції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 знижувати </w:t>
      </w:r>
      <w:r w:rsidR="0044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здатність до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розтяг</w:t>
      </w:r>
      <w:r w:rsidR="0044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та збільшувати міцність, що</w:t>
      </w:r>
      <w:r w:rsidR="00441CD9">
        <w:rPr>
          <w:rFonts w:ascii="Times New Roman" w:hAnsi="Times New Roman" w:cs="Times New Roman"/>
          <w:color w:val="000000" w:themeColor="text1"/>
          <w:sz w:val="28"/>
          <w:szCs w:val="28"/>
        </w:rPr>
        <w:t>, в свою чергу,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забезпечує покращену стійкість до розриву. Крім того</w:t>
      </w:r>
      <w:r w:rsidR="00441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підвищується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стійкість до ультрафіолетового випромінювання та </w:t>
      </w:r>
      <w:r w:rsidR="00441CD9">
        <w:rPr>
          <w:rFonts w:ascii="Times New Roman" w:hAnsi="Times New Roman" w:cs="Times New Roman"/>
          <w:color w:val="000000" w:themeColor="text1"/>
          <w:sz w:val="28"/>
          <w:szCs w:val="28"/>
        </w:rPr>
        <w:t>зростають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антимікробні властивості латексу.</w:t>
      </w:r>
    </w:p>
    <w:p w14:paraId="7BB8FB75" w14:textId="1EFFBEB2" w:rsidR="008C72C6" w:rsidRDefault="00441CD9" w:rsidP="00C834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в роботі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Pr="0019304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введення </w:t>
      </w:r>
      <w:proofErr w:type="spellStart"/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наночастинок</w:t>
      </w:r>
      <w:proofErr w:type="spellEnd"/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полібутадієн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ового</w:t>
      </w:r>
      <w:proofErr w:type="spellEnd"/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латексу </w:t>
      </w:r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підвищує його механ</w:t>
      </w:r>
      <w:r w:rsidR="00F94A55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ічну міцність та еластичність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A8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табл.</w:t>
      </w:r>
      <w:r w:rsidR="00046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94A8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468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3B726" w14:textId="34C51862" w:rsidR="008C72C6" w:rsidRPr="00441CD9" w:rsidRDefault="008C72C6" w:rsidP="00B94A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1C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Таблиця </w:t>
      </w:r>
      <w:r w:rsidR="00441CD9" w:rsidRPr="00441C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441C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Властивості латексу на основі полібутадієну залежно від концентрації оксиду цинку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06"/>
        <w:gridCol w:w="2271"/>
        <w:gridCol w:w="1985"/>
        <w:gridCol w:w="2692"/>
      </w:tblGrid>
      <w:tr w:rsidR="008C72C6" w:rsidRPr="008C72C6" w14:paraId="1E14CFC9" w14:textId="77777777" w:rsidTr="008C72C6">
        <w:trPr>
          <w:trHeight w:val="435"/>
        </w:trPr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DD6E" w14:textId="10124F61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Концентрація </w:t>
            </w:r>
            <w:proofErr w:type="spellStart"/>
            <w:r w:rsidRPr="008C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ZnO</w:t>
            </w:r>
            <w:proofErr w:type="spellEnd"/>
            <w:r w:rsidR="0044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мас.%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C0BF" w14:textId="1C4D4A5E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Модуль пружності</w:t>
            </w:r>
            <w:r w:rsidR="0044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Pr="008C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МПа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2CA4" w14:textId="4F4317F6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Міцність при розриві</w:t>
            </w:r>
            <w:r w:rsidR="0044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Pr="008C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МПа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4D79" w14:textId="4FFE198F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Відносне подовження при роз</w:t>
            </w:r>
            <w:r w:rsidR="0044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тязі,</w:t>
            </w:r>
            <w:r w:rsidRPr="008C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%</w:t>
            </w:r>
          </w:p>
        </w:tc>
      </w:tr>
      <w:tr w:rsidR="008C72C6" w:rsidRPr="008C72C6" w14:paraId="13DB4A16" w14:textId="77777777" w:rsidTr="008C72C6">
        <w:trPr>
          <w:trHeight w:val="288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07AC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070F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9F6B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5,7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A4F5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480</w:t>
            </w:r>
          </w:p>
        </w:tc>
      </w:tr>
      <w:tr w:rsidR="008C72C6" w:rsidRPr="008C72C6" w14:paraId="1FA3AC7B" w14:textId="77777777" w:rsidTr="008C72C6">
        <w:trPr>
          <w:trHeight w:val="288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E3DD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8622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4,1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6898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7,1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6970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550</w:t>
            </w:r>
          </w:p>
        </w:tc>
      </w:tr>
      <w:tr w:rsidR="008C72C6" w:rsidRPr="008C72C6" w14:paraId="3B1077C3" w14:textId="77777777" w:rsidTr="008C72C6">
        <w:trPr>
          <w:trHeight w:val="288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A666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8E58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5,2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800B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9,2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D0B4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590</w:t>
            </w:r>
          </w:p>
        </w:tc>
      </w:tr>
      <w:tr w:rsidR="008C72C6" w:rsidRPr="008C72C6" w14:paraId="0266DF48" w14:textId="77777777" w:rsidTr="008C72C6">
        <w:trPr>
          <w:trHeight w:val="288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3CAD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5B3E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1B50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13,4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A8F8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680</w:t>
            </w:r>
          </w:p>
        </w:tc>
      </w:tr>
      <w:tr w:rsidR="008C72C6" w:rsidRPr="008C72C6" w14:paraId="3F54BD76" w14:textId="77777777" w:rsidTr="008C72C6">
        <w:trPr>
          <w:trHeight w:val="288"/>
        </w:trPr>
        <w:tc>
          <w:tcPr>
            <w:tcW w:w="1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6E93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D7B2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8D6C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18,6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4631" w14:textId="77777777" w:rsidR="008C72C6" w:rsidRPr="008C72C6" w:rsidRDefault="008C72C6" w:rsidP="008C7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2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760</w:t>
            </w:r>
          </w:p>
        </w:tc>
      </w:tr>
    </w:tbl>
    <w:p w14:paraId="54E13990" w14:textId="77777777" w:rsidR="0004685A" w:rsidRDefault="0004685A" w:rsidP="00C834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F978FE" w14:textId="6D0F7228" w:rsidR="008C72C6" w:rsidRDefault="0004685A" w:rsidP="00C834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Автори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[10]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встановили</w:t>
      </w:r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додавання </w:t>
      </w:r>
      <w:proofErr w:type="spellStart"/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наночастинок</w:t>
      </w:r>
      <w:proofErr w:type="spellEnd"/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латексу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полівінілового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спирту </w:t>
      </w:r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сприяє збільшенню стійкості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дії </w:t>
      </w:r>
      <w:r w:rsidR="00922F5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води та зм</w:t>
      </w:r>
      <w:r w:rsidR="00F94A55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еншенню рівня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водопоглинання майже на 20 %.</w:t>
      </w:r>
      <w:r w:rsidR="00F94A55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F08FE1" w14:textId="4715FB6C" w:rsidR="00F15A86" w:rsidRDefault="0004685A" w:rsidP="00C834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роботі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[11]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використанні латексної композиції на основі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вінілацетатного</w:t>
      </w:r>
      <w:proofErr w:type="spellEnd"/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латексу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просліджуються 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аналогічні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залежності фізико-механічних властивостей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концентрації </w:t>
      </w:r>
      <w:proofErr w:type="spellStart"/>
      <w:r w:rsidR="00F94A55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0F62C7" w14:textId="390D15A6" w:rsidR="00F15A86" w:rsidRDefault="00C35A4D" w:rsidP="00C834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Робота [12] присв</w:t>
      </w:r>
      <w:bookmarkStart w:id="3" w:name="_GoBack"/>
      <w:bookmarkEnd w:id="3"/>
      <w:r w:rsidR="00922551" w:rsidRPr="00B50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ячена дослідженню 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властивостей</w:t>
      </w:r>
      <w:r w:rsidR="002709A3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латекс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ної композиції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основі стирол-акрилово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співполімеру з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22551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922551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в якості наповнювача. Б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уло показано, що зі збільшенням концентрації 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наповнювача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5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мас.%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збільш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ується 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міцності на розрив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міцності при згині. При цьому збільшення концентрації </w:t>
      </w:r>
      <w:proofErr w:type="spellStart"/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призводило до зниження електричної провідності матеріалу. 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Зокрема, було встановлено, що при 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введенні</w:t>
      </w:r>
      <w:r w:rsidR="00971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мас.</w:t>
      </w:r>
      <w:r w:rsidR="00971008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збільшується міцність на розрив на 46%. П</w:t>
      </w:r>
      <w:r w:rsidR="00971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збільшенні концентрації до 5% 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міцність на розрив зростає на 92%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проте зменшує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ться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електричн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провідність</w:t>
      </w:r>
      <w:r w:rsidR="00F15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матеріалу</w:t>
      </w:r>
      <w:r w:rsidR="009225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A7E191" w14:textId="12DBD822" w:rsidR="00C8341C" w:rsidRPr="00C76F3E" w:rsidRDefault="00B94A87" w:rsidP="00C8341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A8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Висновки.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Встановлено, що варіюючи вміст </w:t>
      </w:r>
      <w:proofErr w:type="spellStart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нанодисперсн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оксид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цинку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складі ПКМ можна регулювати його фізико-механічні та електричні властивості, а також покращити</w:t>
      </w:r>
      <w:r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термостійкість, стійкість до ультрафіолет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ового випромінення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стійкість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дії 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води, що робить їх перспективними для використання в різних галузях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промисловості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, таких як автомобільна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електронна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меди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цина</w:t>
      </w:r>
      <w:r w:rsidR="00C8341C" w:rsidRPr="00C76F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854E38" w14:textId="16FF5477" w:rsidR="002709A3" w:rsidRPr="00F56DEC" w:rsidRDefault="002709A3" w:rsidP="00B94A8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D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літератури</w:t>
      </w:r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6168C50" w14:textId="77777777" w:rsidR="002709A3" w:rsidRPr="00F56DEC" w:rsidRDefault="002709A3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Jain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Mohanty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Nayak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 K., &amp;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Kumar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B. (2019).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Influence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nanoparticles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mechanical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thermal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properties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HDPE/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nanocomposites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Polymer-Plastics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Technology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Engineering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, 58(17), 1727-1738.</w:t>
      </w:r>
    </w:p>
    <w:p w14:paraId="5A11CE53" w14:textId="77777777" w:rsidR="00750047" w:rsidRPr="00F56DEC" w:rsidRDefault="00750047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Zhou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M.,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Jiang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J.,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Yan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W.,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Liu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L., ... &amp;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Zhang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L. (2020).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Study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mechanical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properties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polypropylene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with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modified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nanoparticles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Polymer-Plastics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Technology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Engineering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, 59(2), 194-203.</w:t>
      </w:r>
    </w:p>
    <w:p w14:paraId="78252A54" w14:textId="77777777" w:rsidR="00750047" w:rsidRPr="00F56DEC" w:rsidRDefault="00750047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Chu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W.,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&amp;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Peng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 (2018).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Effect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nanoparticles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thermal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degradation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polyolefinic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materials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Journal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Applied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Polymer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135(20), 46206.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: 10.1002/app.46206.</w:t>
      </w:r>
    </w:p>
    <w:p w14:paraId="44D5D319" w14:textId="77777777" w:rsidR="00750047" w:rsidRPr="00F56DEC" w:rsidRDefault="00750047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Cheng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Yin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Liu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&amp;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L. (2017).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Effects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nanoparticles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mechanical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properties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polypropylene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Journal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Nanomaterials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, 2017.</w:t>
      </w:r>
    </w:p>
    <w:p w14:paraId="5A104637" w14:textId="77777777" w:rsidR="0081658A" w:rsidRPr="00F56DEC" w:rsidRDefault="0081658A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Bretcanu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O.,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Pizzi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Cristea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A. E.,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Iovu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G.,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Petrescu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I. V.,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Roiban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L., &amp;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Luzi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F. (2014).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Effect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Zinc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Oxide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Nanoparticles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Properties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Polypropylene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Polyethylene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Blends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Food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Packaging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Journal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Polymers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Environment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, 22(3), 392-400.</w:t>
      </w:r>
    </w:p>
    <w:p w14:paraId="3D62878B" w14:textId="77777777" w:rsidR="00750047" w:rsidRPr="00F56DEC" w:rsidRDefault="0081658A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Huang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Fu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Zhou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Liu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Zhang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, "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Preparation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properties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nanoparticles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modified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polymer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composites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Applied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Surface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vol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256,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pp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. 6086-6090, 2010.</w:t>
      </w:r>
    </w:p>
    <w:p w14:paraId="07F6B7FD" w14:textId="77777777" w:rsidR="00922F5C" w:rsidRPr="00F56DEC" w:rsidRDefault="00922F5C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Zhang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Z.,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Zhang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Zhou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Chen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X., &amp;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Yang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M. (2013).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influence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zinc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oxide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nanoparticles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mechanical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properties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polyethylene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Journal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Applied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Polymer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127(4), 2924-2931.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: 10.1002/app.37668</w:t>
      </w:r>
    </w:p>
    <w:p w14:paraId="1EFD2C3F" w14:textId="77777777" w:rsidR="00922F5C" w:rsidRPr="00F56DEC" w:rsidRDefault="00922F5C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Zhang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Z.,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Zhou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Chen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X., &amp;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Yang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M. (2013).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Effects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zinc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oxide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nanoparticles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thermal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mechanical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properties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polypropylene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Polymer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Composites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34(9), 1568-1575.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: 10.1002/pc.22506</w:t>
      </w:r>
    </w:p>
    <w:p w14:paraId="71971D5D" w14:textId="77777777" w:rsidR="00F94A55" w:rsidRPr="00F56DEC" w:rsidRDefault="00F94A55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Qiu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Jiang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T., &amp;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Wan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 (2019).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Improved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mechanical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properties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polybutadiene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rubber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latex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via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addition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nanoparticles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Polymers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, 11(4), 672.</w:t>
      </w:r>
    </w:p>
    <w:p w14:paraId="4D4E66A1" w14:textId="77777777" w:rsidR="00F94A55" w:rsidRPr="00F56DEC" w:rsidRDefault="00F94A55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Fu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Wei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Q.,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Huang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W.,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&amp;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L. (2019).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Effect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zinc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oxide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mechanical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water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resistance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properties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vinyl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alcohol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films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Journal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Applied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Polymer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, 136(24), 47657.</w:t>
      </w:r>
    </w:p>
    <w:p w14:paraId="53C4136A" w14:textId="77777777" w:rsidR="00750047" w:rsidRPr="00F56DEC" w:rsidRDefault="00F94A55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Liu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J.,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X.,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Lu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J.,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H.,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Wang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Y., &amp;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Guo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B. (2017).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Effects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ZnO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nanoparticles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properties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vinyl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acetate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latex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Journal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Coatings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Technology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Research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14(3), 621-628. </w:t>
      </w:r>
      <w:proofErr w:type="spellStart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proofErr w:type="spellEnd"/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: 10.1007/s11998-016-9885-0.</w:t>
      </w:r>
    </w:p>
    <w:p w14:paraId="2429BD0D" w14:textId="77777777" w:rsidR="00C8341C" w:rsidRPr="00F56DEC" w:rsidRDefault="00F94A55" w:rsidP="00C8341C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S. M.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Huang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H. S.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Sheu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S. S.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Lee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, "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Preparation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characterization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nanocomposite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latexes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based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styrene-acrylic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copolymers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zinc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oxide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nanoparticles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",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Journal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Polymer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Research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vol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18,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 (2011), </w:t>
      </w:r>
      <w:proofErr w:type="spellStart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pp</w:t>
      </w:r>
      <w:proofErr w:type="spellEnd"/>
      <w:r w:rsidR="00C8341C" w:rsidRPr="00F56DEC">
        <w:rPr>
          <w:rFonts w:ascii="Times New Roman" w:hAnsi="Times New Roman" w:cs="Times New Roman"/>
          <w:color w:val="000000" w:themeColor="text1"/>
          <w:sz w:val="28"/>
          <w:szCs w:val="28"/>
        </w:rPr>
        <w:t>. 937-945.</w:t>
      </w:r>
    </w:p>
    <w:p w14:paraId="704652A4" w14:textId="77777777" w:rsidR="00F94A55" w:rsidRPr="00B94A87" w:rsidRDefault="00F94A55" w:rsidP="00C8341C">
      <w:pPr>
        <w:spacing w:after="0"/>
        <w:jc w:val="both"/>
        <w:rPr>
          <w:color w:val="000000" w:themeColor="text1"/>
          <w:sz w:val="20"/>
          <w:szCs w:val="20"/>
        </w:rPr>
      </w:pPr>
    </w:p>
    <w:p w14:paraId="54DD6340" w14:textId="77777777" w:rsidR="002709A3" w:rsidRPr="00B94A87" w:rsidRDefault="002709A3" w:rsidP="00C8341C">
      <w:pPr>
        <w:spacing w:after="0"/>
        <w:jc w:val="both"/>
        <w:rPr>
          <w:color w:val="000000" w:themeColor="text1"/>
          <w:sz w:val="20"/>
          <w:szCs w:val="20"/>
        </w:rPr>
      </w:pPr>
    </w:p>
    <w:p w14:paraId="4C3569E3" w14:textId="77777777" w:rsidR="002709A3" w:rsidRPr="00B94A87" w:rsidRDefault="002709A3" w:rsidP="002709A3">
      <w:pPr>
        <w:rPr>
          <w:color w:val="000000" w:themeColor="text1"/>
          <w:sz w:val="20"/>
          <w:szCs w:val="20"/>
        </w:rPr>
      </w:pPr>
    </w:p>
    <w:p w14:paraId="382C08ED" w14:textId="77777777" w:rsidR="0098268F" w:rsidRPr="00C76F3E" w:rsidRDefault="0098268F">
      <w:pPr>
        <w:rPr>
          <w:color w:val="000000" w:themeColor="text1"/>
        </w:rPr>
      </w:pPr>
    </w:p>
    <w:sectPr w:rsidR="0098268F" w:rsidRPr="00C76F3E" w:rsidSect="0084479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80F1A" w14:textId="77777777" w:rsidR="002F14C3" w:rsidRDefault="002F14C3" w:rsidP="00C76F3E">
      <w:pPr>
        <w:spacing w:after="0" w:line="240" w:lineRule="auto"/>
      </w:pPr>
      <w:r>
        <w:separator/>
      </w:r>
    </w:p>
  </w:endnote>
  <w:endnote w:type="continuationSeparator" w:id="0">
    <w:p w14:paraId="5AC2ED6A" w14:textId="77777777" w:rsidR="002F14C3" w:rsidRDefault="002F14C3" w:rsidP="00C7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0513A" w14:textId="77777777" w:rsidR="001A5E13" w:rsidRDefault="001A5E13">
    <w:pPr>
      <w:pStyle w:val="a7"/>
    </w:pPr>
  </w:p>
  <w:p w14:paraId="2D88D631" w14:textId="77777777" w:rsidR="001A5E13" w:rsidRDefault="001A5E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DB629" w14:textId="77777777" w:rsidR="002F14C3" w:rsidRDefault="002F14C3" w:rsidP="00C76F3E">
      <w:pPr>
        <w:spacing w:after="0" w:line="240" w:lineRule="auto"/>
      </w:pPr>
      <w:r>
        <w:separator/>
      </w:r>
    </w:p>
  </w:footnote>
  <w:footnote w:type="continuationSeparator" w:id="0">
    <w:p w14:paraId="1FEF3A78" w14:textId="77777777" w:rsidR="002F14C3" w:rsidRDefault="002F14C3" w:rsidP="00C7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DEC66" w14:textId="13487CC9" w:rsidR="00844795" w:rsidRDefault="00844795">
    <w:pPr>
      <w:pStyle w:val="a5"/>
    </w:pPr>
  </w:p>
  <w:p w14:paraId="622EC34A" w14:textId="77777777" w:rsidR="001A5E13" w:rsidRDefault="001A5E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067A"/>
    <w:multiLevelType w:val="hybridMultilevel"/>
    <w:tmpl w:val="C046F408"/>
    <w:lvl w:ilvl="0" w:tplc="5D3AE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B46D67"/>
    <w:multiLevelType w:val="hybridMultilevel"/>
    <w:tmpl w:val="A4D0550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F912BC1"/>
    <w:multiLevelType w:val="multilevel"/>
    <w:tmpl w:val="7700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A3"/>
    <w:rsid w:val="0002520A"/>
    <w:rsid w:val="0004685A"/>
    <w:rsid w:val="000570A9"/>
    <w:rsid w:val="000817F7"/>
    <w:rsid w:val="00170DDD"/>
    <w:rsid w:val="0019304D"/>
    <w:rsid w:val="001A5E13"/>
    <w:rsid w:val="002709A3"/>
    <w:rsid w:val="002E1C42"/>
    <w:rsid w:val="002F14C3"/>
    <w:rsid w:val="0042519B"/>
    <w:rsid w:val="00441CD9"/>
    <w:rsid w:val="00481C49"/>
    <w:rsid w:val="00525810"/>
    <w:rsid w:val="005817F6"/>
    <w:rsid w:val="005B2FB7"/>
    <w:rsid w:val="005D4A26"/>
    <w:rsid w:val="006270EC"/>
    <w:rsid w:val="00673A37"/>
    <w:rsid w:val="00750047"/>
    <w:rsid w:val="0075220E"/>
    <w:rsid w:val="0081658A"/>
    <w:rsid w:val="008277FE"/>
    <w:rsid w:val="00844795"/>
    <w:rsid w:val="00882331"/>
    <w:rsid w:val="008C72C6"/>
    <w:rsid w:val="00922551"/>
    <w:rsid w:val="00922F5C"/>
    <w:rsid w:val="00926ACB"/>
    <w:rsid w:val="00971008"/>
    <w:rsid w:val="0098268F"/>
    <w:rsid w:val="00A54B8F"/>
    <w:rsid w:val="00AB3D53"/>
    <w:rsid w:val="00B502BE"/>
    <w:rsid w:val="00B7592A"/>
    <w:rsid w:val="00B94A87"/>
    <w:rsid w:val="00BF6921"/>
    <w:rsid w:val="00C35A4D"/>
    <w:rsid w:val="00C76F3E"/>
    <w:rsid w:val="00C8341C"/>
    <w:rsid w:val="00CC76E4"/>
    <w:rsid w:val="00CE50E9"/>
    <w:rsid w:val="00D6678C"/>
    <w:rsid w:val="00E50C04"/>
    <w:rsid w:val="00F15A86"/>
    <w:rsid w:val="00F1723A"/>
    <w:rsid w:val="00F41818"/>
    <w:rsid w:val="00F56DEC"/>
    <w:rsid w:val="00F94A55"/>
    <w:rsid w:val="00F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B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9A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00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6F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6F3E"/>
  </w:style>
  <w:style w:type="paragraph" w:styleId="a7">
    <w:name w:val="footer"/>
    <w:basedOn w:val="a"/>
    <w:link w:val="a8"/>
    <w:uiPriority w:val="99"/>
    <w:unhideWhenUsed/>
    <w:rsid w:val="00C76F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F3E"/>
  </w:style>
  <w:style w:type="paragraph" w:styleId="a9">
    <w:name w:val="Balloon Text"/>
    <w:basedOn w:val="a"/>
    <w:link w:val="aa"/>
    <w:uiPriority w:val="99"/>
    <w:semiHidden/>
    <w:unhideWhenUsed/>
    <w:rsid w:val="00C7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6F3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50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9A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00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6F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6F3E"/>
  </w:style>
  <w:style w:type="paragraph" w:styleId="a7">
    <w:name w:val="footer"/>
    <w:basedOn w:val="a"/>
    <w:link w:val="a8"/>
    <w:uiPriority w:val="99"/>
    <w:unhideWhenUsed/>
    <w:rsid w:val="00C76F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F3E"/>
  </w:style>
  <w:style w:type="paragraph" w:styleId="a9">
    <w:name w:val="Balloon Text"/>
    <w:basedOn w:val="a"/>
    <w:link w:val="aa"/>
    <w:uiPriority w:val="99"/>
    <w:semiHidden/>
    <w:unhideWhenUsed/>
    <w:rsid w:val="00C7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6F3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50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_xtkm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5407</Words>
  <Characters>3082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viktoriaevpak21@gmail.com</dc:creator>
  <cp:lastModifiedBy>viktoriaevpak21@gmail.com</cp:lastModifiedBy>
  <cp:revision>2</cp:revision>
  <dcterms:created xsi:type="dcterms:W3CDTF">2023-04-05T09:38:00Z</dcterms:created>
  <dcterms:modified xsi:type="dcterms:W3CDTF">2023-04-05T09:38:00Z</dcterms:modified>
</cp:coreProperties>
</file>